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2BA9B" w14:textId="26787953" w:rsidR="00F17C9D" w:rsidRPr="00D85213" w:rsidRDefault="00717529" w:rsidP="00F17C9D">
      <w:pPr>
        <w:jc w:val="center"/>
        <w:rPr>
          <w:b/>
          <w:bCs/>
          <w:sz w:val="28"/>
          <w:szCs w:val="28"/>
        </w:rPr>
      </w:pPr>
      <w:r>
        <w:rPr>
          <w:b/>
          <w:bCs/>
        </w:rPr>
        <w:br/>
      </w:r>
      <w:r w:rsidR="00224926">
        <w:rPr>
          <w:b/>
          <w:bCs/>
          <w:sz w:val="28"/>
          <w:szCs w:val="28"/>
        </w:rPr>
        <w:t xml:space="preserve">KLS Pilot Scheme: </w:t>
      </w:r>
      <w:r w:rsidR="002B1A95">
        <w:rPr>
          <w:b/>
          <w:bCs/>
          <w:sz w:val="28"/>
          <w:szCs w:val="28"/>
        </w:rPr>
        <w:t>Training Dates</w:t>
      </w:r>
    </w:p>
    <w:p w14:paraId="6BCF349F" w14:textId="77777777" w:rsidR="00F17C9D" w:rsidRDefault="00F17C9D" w:rsidP="00224926">
      <w:pPr>
        <w:rPr>
          <w:b/>
          <w:bCs/>
        </w:rPr>
      </w:pPr>
    </w:p>
    <w:p w14:paraId="355E5478" w14:textId="77777777" w:rsidR="002B1A95" w:rsidRPr="002B1A95" w:rsidRDefault="002B1A95" w:rsidP="002B1A95">
      <w:pPr>
        <w:rPr>
          <w:b/>
          <w:bCs/>
        </w:rPr>
      </w:pPr>
      <w:r w:rsidRPr="002B1A95">
        <w:rPr>
          <w:b/>
          <w:bCs/>
        </w:rPr>
        <w:t xml:space="preserve">Introduction to searching the NHS Knowledge Hub </w:t>
      </w:r>
    </w:p>
    <w:p w14:paraId="7EDB60B3" w14:textId="77777777" w:rsidR="002B1A95" w:rsidRPr="002B1A95" w:rsidRDefault="002B1A95" w:rsidP="002B1A95">
      <w:r w:rsidRPr="002B1A95">
        <w:t>(60 minutes)</w:t>
      </w:r>
    </w:p>
    <w:p w14:paraId="4E98EEE5" w14:textId="56D82839" w:rsidR="002B1A95" w:rsidRDefault="002B1A95" w:rsidP="002B1A95">
      <w:r w:rsidRPr="002B1A95">
        <w:t>Tuesday 9</w:t>
      </w:r>
      <w:r w:rsidRPr="002B1A95">
        <w:rPr>
          <w:vertAlign w:val="superscript"/>
        </w:rPr>
        <w:t>th</w:t>
      </w:r>
      <w:r w:rsidRPr="002B1A95">
        <w:t xml:space="preserve"> December 12.30 – 13.30</w:t>
      </w:r>
      <w:r>
        <w:br/>
      </w:r>
      <w:r w:rsidRPr="002B1A95">
        <w:t>Wednesday 7</w:t>
      </w:r>
      <w:r w:rsidRPr="002B1A95">
        <w:rPr>
          <w:vertAlign w:val="superscript"/>
        </w:rPr>
        <w:t>th</w:t>
      </w:r>
      <w:r w:rsidRPr="002B1A95">
        <w:t xml:space="preserve"> January 10.00 – 11.00</w:t>
      </w:r>
      <w:r>
        <w:br/>
      </w:r>
      <w:r w:rsidRPr="002B1A95">
        <w:t>T</w:t>
      </w:r>
      <w:r w:rsidR="00293C3A">
        <w:t>hurs</w:t>
      </w:r>
      <w:r w:rsidRPr="002B1A95">
        <w:t xml:space="preserve">day </w:t>
      </w:r>
      <w:r w:rsidR="00293C3A">
        <w:t>5</w:t>
      </w:r>
      <w:r w:rsidR="00293C3A" w:rsidRPr="00293C3A">
        <w:rPr>
          <w:vertAlign w:val="superscript"/>
        </w:rPr>
        <w:t>th</w:t>
      </w:r>
      <w:r w:rsidR="00293C3A">
        <w:t xml:space="preserve"> </w:t>
      </w:r>
      <w:r w:rsidRPr="002B1A95">
        <w:t>February 14:00 – 15:00</w:t>
      </w:r>
      <w:r>
        <w:br/>
      </w:r>
      <w:r w:rsidRPr="002B1A95">
        <w:t>Tuesday 3</w:t>
      </w:r>
      <w:r w:rsidRPr="002B1A95">
        <w:rPr>
          <w:vertAlign w:val="superscript"/>
        </w:rPr>
        <w:t>rd</w:t>
      </w:r>
      <w:r w:rsidRPr="002B1A95">
        <w:t xml:space="preserve"> March 12:00 – 13:00</w:t>
      </w:r>
    </w:p>
    <w:p w14:paraId="2407878E" w14:textId="3172EC2F" w:rsidR="00476ECF" w:rsidRPr="003D20CC" w:rsidRDefault="00476ECF" w:rsidP="002B1A95">
      <w:pPr>
        <w:rPr>
          <w:u w:val="single"/>
        </w:rPr>
      </w:pPr>
      <w:r w:rsidRPr="003D20CC">
        <w:rPr>
          <w:u w:val="single"/>
        </w:rPr>
        <w:t>Course Description:</w:t>
      </w:r>
    </w:p>
    <w:p w14:paraId="19B3EB1F" w14:textId="65D77F66" w:rsidR="00BD0C8A" w:rsidRDefault="00476ECF" w:rsidP="00476ECF">
      <w:r>
        <w:t>Join us for an introduction</w:t>
      </w:r>
      <w:r w:rsidRPr="00476ECF">
        <w:t xml:space="preserve"> to the NHS Knowledge Hub</w:t>
      </w:r>
      <w:r w:rsidR="00BD0C8A">
        <w:t xml:space="preserve"> and explore the resources available to primary care staff via the NHS National Core Content subscriptions. This session, hosted by Beth Jackson (Knowledge Skills Librarian at UHCW) will show participants how to:</w:t>
      </w:r>
    </w:p>
    <w:p w14:paraId="3386CEB2" w14:textId="4D146854" w:rsidR="00BD0C8A" w:rsidRDefault="00BD0C8A" w:rsidP="00BD0C8A">
      <w:pPr>
        <w:pStyle w:val="ListParagraph"/>
        <w:numPr>
          <w:ilvl w:val="0"/>
          <w:numId w:val="14"/>
        </w:numPr>
      </w:pPr>
      <w:r>
        <w:t>Register for an OpenAthens account and access the hub</w:t>
      </w:r>
    </w:p>
    <w:p w14:paraId="660560E7" w14:textId="42570CFB" w:rsidR="00BD0C8A" w:rsidRDefault="00BD0C8A" w:rsidP="00BD0C8A">
      <w:pPr>
        <w:pStyle w:val="ListParagraph"/>
        <w:numPr>
          <w:ilvl w:val="0"/>
          <w:numId w:val="14"/>
        </w:numPr>
      </w:pPr>
      <w:r>
        <w:t xml:space="preserve">Create and perform </w:t>
      </w:r>
      <w:r w:rsidR="003D20CC">
        <w:t xml:space="preserve">simple, </w:t>
      </w:r>
      <w:r>
        <w:t>good quality search questions to find full-text evidence</w:t>
      </w:r>
    </w:p>
    <w:p w14:paraId="76EEF1A1" w14:textId="3EDB3FFA" w:rsidR="00BD0C8A" w:rsidRDefault="00BD0C8A" w:rsidP="00BD0C8A">
      <w:pPr>
        <w:pStyle w:val="ListParagraph"/>
        <w:numPr>
          <w:ilvl w:val="0"/>
          <w:numId w:val="14"/>
        </w:numPr>
      </w:pPr>
      <w:r>
        <w:t xml:space="preserve">Find and access the range </w:t>
      </w:r>
      <w:r w:rsidR="003D20CC">
        <w:t>o</w:t>
      </w:r>
      <w:r>
        <w:t xml:space="preserve">f resources available, including journal articles, </w:t>
      </w:r>
      <w:r w:rsidR="004F4F93">
        <w:t>databases,</w:t>
      </w:r>
      <w:r>
        <w:t xml:space="preserve"> and clinical-support tools</w:t>
      </w:r>
    </w:p>
    <w:p w14:paraId="5F63DB30" w14:textId="59D12494" w:rsidR="00BD0C8A" w:rsidRDefault="00BD0C8A" w:rsidP="00BD0C8A">
      <w:pPr>
        <w:pStyle w:val="ListParagraph"/>
        <w:numPr>
          <w:ilvl w:val="0"/>
          <w:numId w:val="14"/>
        </w:numPr>
      </w:pPr>
      <w:r>
        <w:t>Use these resources to support evidence-based decision making in practice.</w:t>
      </w:r>
    </w:p>
    <w:p w14:paraId="11775302" w14:textId="7A2615F9" w:rsidR="00BD0C8A" w:rsidRDefault="00BD0C8A" w:rsidP="00BD0C8A">
      <w:r w:rsidRPr="00476ECF">
        <w:t>By the end of the session, participants will be able to use the Hub as a reliable starting point for answering clinical questions, supporting professional development, and enhancing the quality of care within primary care settings.</w:t>
      </w:r>
    </w:p>
    <w:p w14:paraId="120E6229" w14:textId="49D7A8B9" w:rsidR="00BD0C8A" w:rsidRDefault="00060944" w:rsidP="00BD0C8A">
      <w:r>
        <w:t>If you are unable to make the scheduled dates</w:t>
      </w:r>
      <w:r w:rsidR="00BD0C8A">
        <w:t>, 1:1 support on this topic will be available until the 31</w:t>
      </w:r>
      <w:r w:rsidR="00BD0C8A" w:rsidRPr="00BD0C8A">
        <w:rPr>
          <w:vertAlign w:val="superscript"/>
        </w:rPr>
        <w:t>st</w:t>
      </w:r>
      <w:r w:rsidR="00BD0C8A">
        <w:t xml:space="preserve"> March 2026. Get in touch to book an appointment</w:t>
      </w:r>
      <w:r w:rsidR="005F1BA5">
        <w:t xml:space="preserve"> by emailing</w:t>
      </w:r>
      <w:r w:rsidR="00BD0C8A">
        <w:t xml:space="preserve">: </w:t>
      </w:r>
      <w:hyperlink r:id="rId7" w:history="1">
        <w:r w:rsidR="00BD0C8A" w:rsidRPr="00324D27">
          <w:rPr>
            <w:rStyle w:val="Hyperlink"/>
          </w:rPr>
          <w:t>Beth.Jackson@uhcw.nhs.uk</w:t>
        </w:r>
      </w:hyperlink>
      <w:r w:rsidR="00BD0C8A">
        <w:t xml:space="preserve"> </w:t>
      </w:r>
    </w:p>
    <w:p w14:paraId="20CAEFF2" w14:textId="5588C8CF" w:rsidR="003D20CC" w:rsidRDefault="003D20CC">
      <w:r>
        <w:br w:type="page"/>
      </w:r>
    </w:p>
    <w:p w14:paraId="2A5E8CF6" w14:textId="77777777" w:rsidR="002B1A95" w:rsidRPr="002B1A95" w:rsidRDefault="002B1A95" w:rsidP="002B1A95">
      <w:r w:rsidRPr="002B1A95">
        <w:rPr>
          <w:b/>
          <w:bCs/>
        </w:rPr>
        <w:lastRenderedPageBreak/>
        <w:t>Using BMJ Best Practice to support patient care</w:t>
      </w:r>
      <w:r w:rsidRPr="002B1A95">
        <w:t xml:space="preserve"> </w:t>
      </w:r>
      <w:r w:rsidRPr="002B1A95">
        <w:br/>
        <w:t>(30 minutes)</w:t>
      </w:r>
    </w:p>
    <w:p w14:paraId="0038F5C3" w14:textId="420FC289" w:rsidR="002B1A95" w:rsidRDefault="002B1A95" w:rsidP="002B1A95">
      <w:r w:rsidRPr="002B1A95">
        <w:t>Wednesday 17th December 15:00 – 15:30</w:t>
      </w:r>
      <w:r w:rsidRPr="002B1A95">
        <w:br/>
        <w:t>Tuesday 20</w:t>
      </w:r>
      <w:r w:rsidRPr="002B1A95">
        <w:rPr>
          <w:vertAlign w:val="superscript"/>
        </w:rPr>
        <w:t>th</w:t>
      </w:r>
      <w:r w:rsidRPr="002B1A95">
        <w:t xml:space="preserve"> January 11:00 – 11:30</w:t>
      </w:r>
      <w:r>
        <w:br/>
      </w:r>
      <w:r w:rsidRPr="002B1A95">
        <w:t>Wednesday 18</w:t>
      </w:r>
      <w:r w:rsidRPr="002B1A95">
        <w:rPr>
          <w:vertAlign w:val="superscript"/>
        </w:rPr>
        <w:t>th</w:t>
      </w:r>
      <w:r w:rsidRPr="002B1A95">
        <w:t xml:space="preserve"> February 12:00 – 12.30</w:t>
      </w:r>
    </w:p>
    <w:p w14:paraId="1EAB032D" w14:textId="653811B9" w:rsidR="003D20CC" w:rsidRDefault="003D20CC" w:rsidP="003D20CC">
      <w:r w:rsidRPr="003D20CC">
        <w:t>BMJ Best Practice is a clinical decision support tool that provides healthcare professionals with continually updated reliable information on the diagnosis, treatment, and management of medical conditions.</w:t>
      </w:r>
      <w:r>
        <w:t xml:space="preserve"> Nationally funded, it is available to all NHS staff working in England.</w:t>
      </w:r>
    </w:p>
    <w:p w14:paraId="0F5F60E3" w14:textId="141AACCC" w:rsidR="003D20CC" w:rsidRDefault="003D20CC" w:rsidP="003D20CC">
      <w:r>
        <w:t>Join us at this 30-minute demonstration to see how it can be used to support decision making at the point of care. The session will include:</w:t>
      </w:r>
    </w:p>
    <w:p w14:paraId="33401217" w14:textId="6AF77054" w:rsidR="003D20CC" w:rsidRDefault="005F1BA5" w:rsidP="003D20CC">
      <w:pPr>
        <w:pStyle w:val="ListParagraph"/>
        <w:numPr>
          <w:ilvl w:val="0"/>
          <w:numId w:val="15"/>
        </w:numPr>
      </w:pPr>
      <w:r>
        <w:t>A g</w:t>
      </w:r>
      <w:r w:rsidR="003D20CC">
        <w:t>uided tour of the tool’s features and functionality</w:t>
      </w:r>
    </w:p>
    <w:p w14:paraId="19295604" w14:textId="36AD67B8" w:rsidR="003D20CC" w:rsidRDefault="003D20CC" w:rsidP="003D20CC">
      <w:pPr>
        <w:pStyle w:val="ListParagraph"/>
        <w:numPr>
          <w:ilvl w:val="0"/>
          <w:numId w:val="15"/>
        </w:numPr>
      </w:pPr>
      <w:r>
        <w:t>Information on how to access BMJ Best Practice online and via the app</w:t>
      </w:r>
    </w:p>
    <w:p w14:paraId="6D2BA05D" w14:textId="47D75188" w:rsidR="005F1BA5" w:rsidRDefault="005F1BA5" w:rsidP="003D20CC">
      <w:pPr>
        <w:pStyle w:val="ListParagraph"/>
        <w:numPr>
          <w:ilvl w:val="0"/>
          <w:numId w:val="15"/>
        </w:numPr>
      </w:pPr>
      <w:r>
        <w:t>An introduction to the Co-morbidities Manager, for whole-patient management of acute conditions</w:t>
      </w:r>
    </w:p>
    <w:p w14:paraId="6D9F852E" w14:textId="142D3F36" w:rsidR="003D20CC" w:rsidRDefault="00060944" w:rsidP="003D20CC">
      <w:r>
        <w:t>If you are unable to make the scheduled dates</w:t>
      </w:r>
      <w:r w:rsidR="003D20CC">
        <w:t xml:space="preserve">, 1:1 </w:t>
      </w:r>
      <w:r w:rsidR="005F1BA5">
        <w:t xml:space="preserve">demonstrations </w:t>
      </w:r>
      <w:r w:rsidR="003D20CC">
        <w:t>will be available until the 31</w:t>
      </w:r>
      <w:r w:rsidR="003D20CC" w:rsidRPr="00BD0C8A">
        <w:rPr>
          <w:vertAlign w:val="superscript"/>
        </w:rPr>
        <w:t>st</w:t>
      </w:r>
      <w:r w:rsidR="003D20CC">
        <w:t xml:space="preserve"> March 2026. Get in touch to book an appointment</w:t>
      </w:r>
      <w:r w:rsidR="005F1BA5">
        <w:t xml:space="preserve"> or arrange an online session for your team by emailing</w:t>
      </w:r>
      <w:r w:rsidR="003D20CC">
        <w:t xml:space="preserve">: </w:t>
      </w:r>
      <w:hyperlink r:id="rId8" w:history="1">
        <w:r w:rsidR="003D20CC" w:rsidRPr="00324D27">
          <w:rPr>
            <w:rStyle w:val="Hyperlink"/>
          </w:rPr>
          <w:t>Beth.Jackson@uhcw.nhs.uk</w:t>
        </w:r>
      </w:hyperlink>
      <w:r w:rsidR="003D20CC">
        <w:t xml:space="preserve"> </w:t>
      </w:r>
    </w:p>
    <w:p w14:paraId="2438E9A5" w14:textId="77777777" w:rsidR="002B1A95" w:rsidRPr="002B1A95" w:rsidRDefault="002B1A95" w:rsidP="002B1A95"/>
    <w:p w14:paraId="36683470" w14:textId="77777777" w:rsidR="002B1A95" w:rsidRPr="002B1A95" w:rsidRDefault="002B1A95" w:rsidP="002B1A95">
      <w:r w:rsidRPr="002B1A95">
        <w:rPr>
          <w:b/>
          <w:bCs/>
        </w:rPr>
        <w:t>Smart Searching: writing effective search strategies</w:t>
      </w:r>
      <w:r w:rsidRPr="002B1A95">
        <w:t xml:space="preserve"> </w:t>
      </w:r>
      <w:r w:rsidRPr="002B1A95">
        <w:br/>
        <w:t>(60 minutes)</w:t>
      </w:r>
    </w:p>
    <w:p w14:paraId="74EFD6C0" w14:textId="4D89B1D8" w:rsidR="002B1A95" w:rsidRDefault="002B1A95" w:rsidP="002B1A95">
      <w:r w:rsidRPr="002B1A95">
        <w:t>Tuesday 13</w:t>
      </w:r>
      <w:r w:rsidRPr="002B1A95">
        <w:rPr>
          <w:vertAlign w:val="superscript"/>
        </w:rPr>
        <w:t>th</w:t>
      </w:r>
      <w:r w:rsidRPr="002B1A95">
        <w:t xml:space="preserve"> January 15:00 – 16:00</w:t>
      </w:r>
      <w:r>
        <w:br/>
      </w:r>
      <w:r w:rsidRPr="002B1A95">
        <w:t>Tuesday 10</w:t>
      </w:r>
      <w:r w:rsidRPr="002B1A95">
        <w:rPr>
          <w:vertAlign w:val="superscript"/>
        </w:rPr>
        <w:t>th</w:t>
      </w:r>
      <w:r w:rsidRPr="002B1A95">
        <w:t xml:space="preserve"> February 12:00 – 13:00</w:t>
      </w:r>
      <w:r>
        <w:br/>
      </w:r>
      <w:r w:rsidRPr="002B1A95">
        <w:t>Wednesday 18</w:t>
      </w:r>
      <w:r w:rsidRPr="002B1A95">
        <w:rPr>
          <w:vertAlign w:val="superscript"/>
        </w:rPr>
        <w:t>th</w:t>
      </w:r>
      <w:r w:rsidRPr="002B1A95">
        <w:t xml:space="preserve"> March 11:00 – 12.00</w:t>
      </w:r>
    </w:p>
    <w:p w14:paraId="4F425CDA" w14:textId="2F1113C1" w:rsidR="005F1BA5" w:rsidRDefault="005F1BA5" w:rsidP="002B1A95">
      <w:r>
        <w:t xml:space="preserve">Need to </w:t>
      </w:r>
      <w:r w:rsidR="004F4F93">
        <w:t>conduct</w:t>
      </w:r>
      <w:r>
        <w:t xml:space="preserve"> an evidence search to support clinical practice? Or have you recently started a new course and need evidence for your next written assignment?</w:t>
      </w:r>
    </w:p>
    <w:p w14:paraId="5AAFBD35" w14:textId="77777777" w:rsidR="005F1BA5" w:rsidRDefault="005F1BA5" w:rsidP="002B1A95">
      <w:r>
        <w:t xml:space="preserve">This session is perfect for the </w:t>
      </w:r>
      <w:r w:rsidRPr="005F1BA5">
        <w:t xml:space="preserve">literature searching beginner, </w:t>
      </w:r>
      <w:r>
        <w:t>and a great refresher for those who’ve not searched the evidence-base for a while. We’ll help you to:</w:t>
      </w:r>
    </w:p>
    <w:p w14:paraId="3C0FCED7" w14:textId="1BA92A4D" w:rsidR="005F1BA5" w:rsidRDefault="005F1BA5" w:rsidP="005F1BA5">
      <w:pPr>
        <w:pStyle w:val="ListParagraph"/>
        <w:numPr>
          <w:ilvl w:val="0"/>
          <w:numId w:val="16"/>
        </w:numPr>
      </w:pPr>
      <w:r>
        <w:t>Devise a good quality, searchable research question</w:t>
      </w:r>
    </w:p>
    <w:p w14:paraId="52E4F89C" w14:textId="77777777" w:rsidR="005F1BA5" w:rsidRDefault="005F1BA5" w:rsidP="005F1BA5">
      <w:pPr>
        <w:pStyle w:val="ListParagraph"/>
        <w:numPr>
          <w:ilvl w:val="0"/>
          <w:numId w:val="16"/>
        </w:numPr>
      </w:pPr>
      <w:r>
        <w:t>Know where to search for the evidence you need</w:t>
      </w:r>
    </w:p>
    <w:p w14:paraId="2959FBF8" w14:textId="77777777" w:rsidR="005F1BA5" w:rsidRDefault="005F1BA5" w:rsidP="005F1BA5">
      <w:pPr>
        <w:pStyle w:val="ListParagraph"/>
        <w:numPr>
          <w:ilvl w:val="0"/>
          <w:numId w:val="16"/>
        </w:numPr>
      </w:pPr>
      <w:r>
        <w:t>P</w:t>
      </w:r>
      <w:r w:rsidRPr="005F1BA5">
        <w:t xml:space="preserve">lan a robust </w:t>
      </w:r>
      <w:r>
        <w:t>search strategy using</w:t>
      </w:r>
      <w:r w:rsidRPr="005F1BA5">
        <w:t xml:space="preserve"> PICO </w:t>
      </w:r>
      <w:r>
        <w:t>and suggest alternative search frameworks</w:t>
      </w:r>
    </w:p>
    <w:p w14:paraId="1A4D2D15" w14:textId="79CF298F" w:rsidR="005F1BA5" w:rsidRDefault="005F1BA5" w:rsidP="005F1BA5">
      <w:pPr>
        <w:pStyle w:val="ListParagraph"/>
        <w:numPr>
          <w:ilvl w:val="0"/>
          <w:numId w:val="16"/>
        </w:numPr>
      </w:pPr>
      <w:r>
        <w:t>Include useful search techniques to improve your search strategies</w:t>
      </w:r>
    </w:p>
    <w:p w14:paraId="3D7340BF" w14:textId="67DFEBC3" w:rsidR="005F1BA5" w:rsidRPr="00B6257E" w:rsidRDefault="005F1BA5" w:rsidP="005F1BA5">
      <w:r>
        <w:t xml:space="preserve">This session is paired with our </w:t>
      </w:r>
      <w:r w:rsidRPr="005F1BA5">
        <w:rPr>
          <w:b/>
          <w:bCs/>
        </w:rPr>
        <w:t>Literature searching in healthcare databases</w:t>
      </w:r>
      <w:r w:rsidR="00B6257E">
        <w:rPr>
          <w:b/>
          <w:bCs/>
        </w:rPr>
        <w:t xml:space="preserve"> </w:t>
      </w:r>
      <w:r w:rsidR="00060944" w:rsidRPr="00060944">
        <w:t>session,</w:t>
      </w:r>
      <w:r w:rsidR="00060944">
        <w:rPr>
          <w:b/>
          <w:bCs/>
        </w:rPr>
        <w:t xml:space="preserve"> </w:t>
      </w:r>
      <w:r w:rsidR="00B6257E">
        <w:t xml:space="preserve">which covers the practical skills involved in using tools like Ovid to </w:t>
      </w:r>
      <w:r w:rsidR="004F4F93">
        <w:t>conduct</w:t>
      </w:r>
      <w:r w:rsidR="00B6257E">
        <w:t xml:space="preserve"> a literature search</w:t>
      </w:r>
      <w:r w:rsidR="00060944">
        <w:t>.</w:t>
      </w:r>
    </w:p>
    <w:p w14:paraId="10C7164A" w14:textId="1F656C49" w:rsidR="005F1BA5" w:rsidRDefault="00060944" w:rsidP="005F1BA5">
      <w:r>
        <w:t>If you are unable to make the scheduled dates</w:t>
      </w:r>
      <w:r w:rsidR="005F1BA5">
        <w:t>, 1:1 support for literature searching will be available until 31</w:t>
      </w:r>
      <w:r w:rsidR="005F1BA5" w:rsidRPr="00BD0C8A">
        <w:rPr>
          <w:vertAlign w:val="superscript"/>
        </w:rPr>
        <w:t>st</w:t>
      </w:r>
      <w:r w:rsidR="005F1BA5">
        <w:t xml:space="preserve"> March 2026. Get in touch to book an appointment by emailing: </w:t>
      </w:r>
      <w:hyperlink r:id="rId9" w:history="1">
        <w:r w:rsidR="005F1BA5" w:rsidRPr="00324D27">
          <w:rPr>
            <w:rStyle w:val="Hyperlink"/>
          </w:rPr>
          <w:t>Beth.Jackson@uhcw.nhs.uk</w:t>
        </w:r>
      </w:hyperlink>
      <w:r w:rsidR="005F1BA5">
        <w:t xml:space="preserve"> </w:t>
      </w:r>
    </w:p>
    <w:p w14:paraId="488ADA47" w14:textId="11E4A5AB" w:rsidR="003D20CC" w:rsidRDefault="003D20CC">
      <w:r>
        <w:br w:type="page"/>
      </w:r>
    </w:p>
    <w:p w14:paraId="7479E7A8" w14:textId="77777777" w:rsidR="002B1A95" w:rsidRDefault="002B1A95" w:rsidP="002B1A95">
      <w:r w:rsidRPr="002B1A95">
        <w:rPr>
          <w:b/>
          <w:bCs/>
        </w:rPr>
        <w:lastRenderedPageBreak/>
        <w:t>Literature searching in healthcare databases</w:t>
      </w:r>
      <w:r w:rsidRPr="002B1A95">
        <w:br/>
        <w:t>(60 minutes)</w:t>
      </w:r>
    </w:p>
    <w:p w14:paraId="5BD48B2E" w14:textId="65B3D964" w:rsidR="002B1A95" w:rsidRDefault="002B1A95" w:rsidP="002B1A95">
      <w:r w:rsidRPr="002B1A95">
        <w:t>Tuesday 27</w:t>
      </w:r>
      <w:r w:rsidRPr="002B1A95">
        <w:rPr>
          <w:vertAlign w:val="superscript"/>
        </w:rPr>
        <w:t>th</w:t>
      </w:r>
      <w:r w:rsidRPr="002B1A95">
        <w:t xml:space="preserve"> January 11:00 – 12:00</w:t>
      </w:r>
      <w:r>
        <w:br/>
      </w:r>
      <w:r w:rsidRPr="002B1A95">
        <w:t>Tuesday 24</w:t>
      </w:r>
      <w:r w:rsidRPr="002B1A95">
        <w:rPr>
          <w:vertAlign w:val="superscript"/>
        </w:rPr>
        <w:t>th</w:t>
      </w:r>
      <w:r w:rsidRPr="002B1A95">
        <w:t xml:space="preserve"> February 13:00 – 14:00</w:t>
      </w:r>
      <w:r>
        <w:br/>
      </w:r>
      <w:r w:rsidRPr="002B1A95">
        <w:t>Wednesday 25</w:t>
      </w:r>
      <w:r w:rsidRPr="002B1A95">
        <w:rPr>
          <w:vertAlign w:val="superscript"/>
        </w:rPr>
        <w:t>th</w:t>
      </w:r>
      <w:r w:rsidRPr="002B1A95">
        <w:t xml:space="preserve"> March 14:00 – 15:00</w:t>
      </w:r>
    </w:p>
    <w:p w14:paraId="2E01A731" w14:textId="6D55A747" w:rsidR="00B6257E" w:rsidRDefault="00C43442" w:rsidP="002B1A95">
      <w:r>
        <w:t xml:space="preserve">Brush up on your information literacy skills by joining us at this online session, hosted by Beth Jackson (Knowledge Skills Librarian at UHCW). We will be on hand to show you how to </w:t>
      </w:r>
      <w:r w:rsidR="004F4F93">
        <w:t>conduct</w:t>
      </w:r>
      <w:r>
        <w:t xml:space="preserve"> literature searches in databases including Medline, EMBASE and CINAHL</w:t>
      </w:r>
      <w:r w:rsidR="008158F5">
        <w:t xml:space="preserve"> and the session will include:</w:t>
      </w:r>
    </w:p>
    <w:p w14:paraId="7DF32376" w14:textId="64B1B1A7" w:rsidR="008158F5" w:rsidRDefault="008158F5" w:rsidP="008158F5">
      <w:pPr>
        <w:pStyle w:val="ListParagraph"/>
        <w:numPr>
          <w:ilvl w:val="0"/>
          <w:numId w:val="17"/>
        </w:numPr>
      </w:pPr>
      <w:r>
        <w:t>Practical tips on using keywords and advanced search techniques to improve their efficacy</w:t>
      </w:r>
    </w:p>
    <w:p w14:paraId="667BB893" w14:textId="0DADBE8F" w:rsidR="008158F5" w:rsidRDefault="008158F5" w:rsidP="008158F5">
      <w:pPr>
        <w:pStyle w:val="ListParagraph"/>
        <w:numPr>
          <w:ilvl w:val="0"/>
          <w:numId w:val="17"/>
        </w:numPr>
      </w:pPr>
      <w:r>
        <w:t>Demonstrations of how to use subject headings to locate appropriate evidence</w:t>
      </w:r>
    </w:p>
    <w:p w14:paraId="4CA62BEF" w14:textId="7D167181" w:rsidR="008158F5" w:rsidRDefault="008158F5" w:rsidP="008158F5">
      <w:pPr>
        <w:pStyle w:val="ListParagraph"/>
        <w:numPr>
          <w:ilvl w:val="0"/>
          <w:numId w:val="17"/>
        </w:numPr>
      </w:pPr>
      <w:r>
        <w:t>Advice on how to develop and refine your search when necessary</w:t>
      </w:r>
    </w:p>
    <w:p w14:paraId="5AC568EB" w14:textId="44A459D1" w:rsidR="008158F5" w:rsidRDefault="008158F5" w:rsidP="008158F5">
      <w:pPr>
        <w:pStyle w:val="ListParagraph"/>
        <w:numPr>
          <w:ilvl w:val="0"/>
          <w:numId w:val="17"/>
        </w:numPr>
      </w:pPr>
      <w:r>
        <w:t>Guidance on how to save, export and re-run your searches as alerts, to help keep you up to date in your specialist interests</w:t>
      </w:r>
    </w:p>
    <w:p w14:paraId="713B25D8" w14:textId="6F14634D" w:rsidR="00B6257E" w:rsidRPr="00B6257E" w:rsidRDefault="00B6257E" w:rsidP="00B6257E">
      <w:r>
        <w:t xml:space="preserve">This session is paired with our </w:t>
      </w:r>
      <w:r w:rsidR="00060944" w:rsidRPr="002B1A95">
        <w:rPr>
          <w:b/>
          <w:bCs/>
        </w:rPr>
        <w:t>Smart Searching: writing effective search strategies</w:t>
      </w:r>
      <w:r w:rsidR="00060944" w:rsidRPr="002B1A95">
        <w:t xml:space="preserve"> </w:t>
      </w:r>
      <w:r w:rsidR="00060944">
        <w:t xml:space="preserve">session and does presume some prior knowledge of literature searching. If you are very new to, or need a refresher on the basic principles of literature searching, we’d recommend joining the Smart Searching session first. </w:t>
      </w:r>
    </w:p>
    <w:p w14:paraId="0527D67E" w14:textId="1C7E160C" w:rsidR="00B6257E" w:rsidRDefault="00B6257E" w:rsidP="00B6257E">
      <w:r>
        <w:t xml:space="preserve">If you are unable to make </w:t>
      </w:r>
      <w:r w:rsidR="00060944">
        <w:t>the scheduled dates</w:t>
      </w:r>
      <w:r>
        <w:t>, 1:1 support for literature searching will be available until 31</w:t>
      </w:r>
      <w:r w:rsidRPr="00BD0C8A">
        <w:rPr>
          <w:vertAlign w:val="superscript"/>
        </w:rPr>
        <w:t>st</w:t>
      </w:r>
      <w:r>
        <w:t xml:space="preserve"> March 2026. Get in touch to book an appointment by emailing: </w:t>
      </w:r>
      <w:hyperlink r:id="rId10" w:history="1">
        <w:r w:rsidRPr="00324D27">
          <w:rPr>
            <w:rStyle w:val="Hyperlink"/>
          </w:rPr>
          <w:t>Beth.Jackson@uhcw.nhs.uk</w:t>
        </w:r>
      </w:hyperlink>
      <w:r>
        <w:t xml:space="preserve"> </w:t>
      </w:r>
    </w:p>
    <w:p w14:paraId="03EC4A97" w14:textId="77777777" w:rsidR="002B1A95" w:rsidRPr="002B1A95" w:rsidRDefault="002B1A95" w:rsidP="002B1A95"/>
    <w:p w14:paraId="1AF64565" w14:textId="77777777" w:rsidR="002B1A95" w:rsidRPr="002B1A95" w:rsidRDefault="002B1A95" w:rsidP="002B1A95">
      <w:pPr>
        <w:rPr>
          <w:b/>
          <w:bCs/>
        </w:rPr>
      </w:pPr>
      <w:r w:rsidRPr="002B1A95">
        <w:rPr>
          <w:b/>
          <w:bCs/>
        </w:rPr>
        <w:t>Introduction to critical appraisal</w:t>
      </w:r>
    </w:p>
    <w:p w14:paraId="04418707" w14:textId="0A9A7583" w:rsidR="008158F5" w:rsidRDefault="002B1A95" w:rsidP="002B1A95">
      <w:r w:rsidRPr="002B1A95">
        <w:t xml:space="preserve">(60 minutes) </w:t>
      </w:r>
      <w:r w:rsidRPr="002B1A95">
        <w:br/>
      </w:r>
      <w:r w:rsidR="00293C3A">
        <w:t>Wedne</w:t>
      </w:r>
      <w:r w:rsidRPr="002B1A95">
        <w:t>sday 1</w:t>
      </w:r>
      <w:r w:rsidR="00293C3A">
        <w:t>1</w:t>
      </w:r>
      <w:r w:rsidRPr="002B1A95">
        <w:rPr>
          <w:vertAlign w:val="superscript"/>
        </w:rPr>
        <w:t>th</w:t>
      </w:r>
      <w:r w:rsidRPr="002B1A95">
        <w:t xml:space="preserve"> February 13:00 – 14:00</w:t>
      </w:r>
      <w:r w:rsidRPr="002B1A95">
        <w:br/>
        <w:t>Thursday 5</w:t>
      </w:r>
      <w:r w:rsidRPr="002B1A95">
        <w:rPr>
          <w:vertAlign w:val="superscript"/>
        </w:rPr>
        <w:t>th</w:t>
      </w:r>
      <w:r w:rsidRPr="002B1A95">
        <w:t xml:space="preserve"> March 12:00 – 14:00</w:t>
      </w:r>
    </w:p>
    <w:p w14:paraId="31ABE59F" w14:textId="77777777" w:rsidR="008158F5" w:rsidRDefault="008158F5" w:rsidP="002B1A95">
      <w:r>
        <w:t>Critically appraising research papers can feel like a daunting task, but this introductory session to the basic principles of critical appraisal aims to demystify the process and show you how any healthcare professional at any level can get involved in the process. This session will include:</w:t>
      </w:r>
    </w:p>
    <w:p w14:paraId="66C0B4DE" w14:textId="20D34D67" w:rsidR="008158F5" w:rsidRDefault="008158F5" w:rsidP="008158F5">
      <w:pPr>
        <w:pStyle w:val="ListParagraph"/>
        <w:numPr>
          <w:ilvl w:val="0"/>
          <w:numId w:val="18"/>
        </w:numPr>
      </w:pPr>
      <w:r>
        <w:t xml:space="preserve">Exploration of the basic principles of critical appraisal, including the concepts of validity, </w:t>
      </w:r>
      <w:r w:rsidR="004F4F93">
        <w:t>relevance,</w:t>
      </w:r>
      <w:r>
        <w:t xml:space="preserve"> and reliability</w:t>
      </w:r>
    </w:p>
    <w:p w14:paraId="019DAC15" w14:textId="39A26234" w:rsidR="008158F5" w:rsidRDefault="008158F5" w:rsidP="008158F5">
      <w:pPr>
        <w:pStyle w:val="ListParagraph"/>
        <w:numPr>
          <w:ilvl w:val="0"/>
          <w:numId w:val="18"/>
        </w:numPr>
      </w:pPr>
      <w:r>
        <w:t>Introduction to the concept of bias and how it can manifest itself in different types of research studies</w:t>
      </w:r>
    </w:p>
    <w:p w14:paraId="63FF1143" w14:textId="5B1A0162" w:rsidR="008158F5" w:rsidRDefault="008158F5" w:rsidP="008158F5">
      <w:pPr>
        <w:pStyle w:val="ListParagraph"/>
        <w:numPr>
          <w:ilvl w:val="0"/>
          <w:numId w:val="18"/>
        </w:numPr>
      </w:pPr>
      <w:r>
        <w:t>Definitions of different types of study design and their purpose in research activity</w:t>
      </w:r>
    </w:p>
    <w:p w14:paraId="2C120AF3" w14:textId="60183E5B" w:rsidR="008158F5" w:rsidRDefault="008158F5" w:rsidP="002B1A95">
      <w:pPr>
        <w:pStyle w:val="ListParagraph"/>
        <w:numPr>
          <w:ilvl w:val="0"/>
          <w:numId w:val="18"/>
        </w:numPr>
      </w:pPr>
      <w:r>
        <w:t xml:space="preserve">Signposting participants to useful </w:t>
      </w:r>
      <w:r w:rsidRPr="008158F5">
        <w:t>tools available to support you in analysing the reliability of healthcare research.</w:t>
      </w:r>
    </w:p>
    <w:p w14:paraId="41633444" w14:textId="37747ADE" w:rsidR="008158F5" w:rsidRDefault="008158F5" w:rsidP="008158F5">
      <w:r>
        <w:t>If you are unable to make the scheduled dates, 1:1 introductions to critical appraisal will be available until 31</w:t>
      </w:r>
      <w:r w:rsidRPr="00BD0C8A">
        <w:rPr>
          <w:vertAlign w:val="superscript"/>
        </w:rPr>
        <w:t>st</w:t>
      </w:r>
      <w:r>
        <w:t xml:space="preserve"> March 2026. Get in touch to book an appointment by emailing: </w:t>
      </w:r>
      <w:hyperlink r:id="rId11" w:history="1">
        <w:r w:rsidRPr="00324D27">
          <w:rPr>
            <w:rStyle w:val="Hyperlink"/>
          </w:rPr>
          <w:t>Beth.Jackson@uhcw.nhs.uk</w:t>
        </w:r>
      </w:hyperlink>
      <w:r>
        <w:t xml:space="preserve"> </w:t>
      </w:r>
    </w:p>
    <w:p w14:paraId="2B283AC4" w14:textId="77777777" w:rsidR="008158F5" w:rsidRDefault="008158F5" w:rsidP="002B1A95"/>
    <w:p w14:paraId="0EF61AA4" w14:textId="55908A30" w:rsidR="002B1A95" w:rsidRPr="002B1A95" w:rsidRDefault="008158F5" w:rsidP="002B1A95">
      <w:r>
        <w:br w:type="page"/>
      </w:r>
    </w:p>
    <w:p w14:paraId="1268AC2B" w14:textId="77777777" w:rsidR="002B1A95" w:rsidRPr="002B1A95" w:rsidRDefault="002B1A95" w:rsidP="002B1A95">
      <w:r w:rsidRPr="002B1A95">
        <w:rPr>
          <w:b/>
          <w:bCs/>
        </w:rPr>
        <w:lastRenderedPageBreak/>
        <w:t>Health literacy awareness</w:t>
      </w:r>
      <w:r w:rsidRPr="002B1A95">
        <w:br/>
        <w:t>(60 minutes)</w:t>
      </w:r>
    </w:p>
    <w:p w14:paraId="5AD009AC" w14:textId="33B9CCF1" w:rsidR="002B1A95" w:rsidRDefault="002B1A95" w:rsidP="002B1A95">
      <w:r w:rsidRPr="002B1A95">
        <w:t>Thursday 26</w:t>
      </w:r>
      <w:r w:rsidRPr="002B1A95">
        <w:rPr>
          <w:vertAlign w:val="superscript"/>
        </w:rPr>
        <w:t>th</w:t>
      </w:r>
      <w:r w:rsidRPr="002B1A95">
        <w:t xml:space="preserve"> February 12:30 – 13:30</w:t>
      </w:r>
      <w:r>
        <w:br/>
      </w:r>
      <w:r w:rsidRPr="002B1A95">
        <w:t xml:space="preserve">Tuesday </w:t>
      </w:r>
      <w:r w:rsidR="00D846B5">
        <w:t>17</w:t>
      </w:r>
      <w:r w:rsidR="00D846B5" w:rsidRPr="00D846B5">
        <w:rPr>
          <w:vertAlign w:val="superscript"/>
        </w:rPr>
        <w:t>th</w:t>
      </w:r>
      <w:r w:rsidRPr="002B1A95">
        <w:t xml:space="preserve"> March 13:00 – 14:00</w:t>
      </w:r>
    </w:p>
    <w:p w14:paraId="2DAF2A3F" w14:textId="31DBD409" w:rsidR="00F163C9" w:rsidRDefault="00F163C9" w:rsidP="002B1A95">
      <w:r>
        <w:t xml:space="preserve">Did you know that in </w:t>
      </w:r>
      <w:r w:rsidRPr="00F163C9">
        <w:t>the UK</w:t>
      </w:r>
      <w:r>
        <w:t>,</w:t>
      </w:r>
      <w:r w:rsidRPr="00F163C9">
        <w:t xml:space="preserve"> 7.1 million adults read and write at or below the level of a nine-year-old and, critically, 43% of adults do not understand written health information.</w:t>
      </w:r>
      <w:r>
        <w:t xml:space="preserve"> Therefore, p</w:t>
      </w:r>
      <w:r w:rsidRPr="00F163C9">
        <w:t>roviding reliable</w:t>
      </w:r>
      <w:r>
        <w:t>,</w:t>
      </w:r>
      <w:r w:rsidRPr="00F163C9">
        <w:t xml:space="preserve"> easy-to-understand health information in accessible formats for patients and communities can help people make better decisions about their health and take an active part in planning their own care</w:t>
      </w:r>
      <w:r>
        <w:t>.</w:t>
      </w:r>
    </w:p>
    <w:p w14:paraId="27E33F1B" w14:textId="41D3000C" w:rsidR="00F163C9" w:rsidRDefault="00F163C9" w:rsidP="002B1A95">
      <w:r>
        <w:t>This introductory session to health literacy will provide participants with:</w:t>
      </w:r>
    </w:p>
    <w:p w14:paraId="100F3737" w14:textId="273DAB78" w:rsidR="00F163C9" w:rsidRDefault="00F163C9" w:rsidP="00F163C9">
      <w:pPr>
        <w:pStyle w:val="ListParagraph"/>
        <w:numPr>
          <w:ilvl w:val="0"/>
          <w:numId w:val="19"/>
        </w:numPr>
      </w:pPr>
      <w:r>
        <w:t>An overview of the impact of health literacy and the wider health context</w:t>
      </w:r>
    </w:p>
    <w:p w14:paraId="0D4EE221" w14:textId="2284DCBF" w:rsidR="00F163C9" w:rsidRDefault="00F163C9" w:rsidP="00F163C9">
      <w:pPr>
        <w:pStyle w:val="ListParagraph"/>
        <w:numPr>
          <w:ilvl w:val="0"/>
          <w:numId w:val="19"/>
        </w:numPr>
      </w:pPr>
      <w:r>
        <w:t>Practical guidance on simplifying information for patients, including tools and techniques such as Chunk and Check and Teach Back</w:t>
      </w:r>
    </w:p>
    <w:p w14:paraId="73389200" w14:textId="038811DE" w:rsidR="00F163C9" w:rsidRDefault="00F163C9" w:rsidP="00F163C9">
      <w:pPr>
        <w:pStyle w:val="ListParagraph"/>
        <w:numPr>
          <w:ilvl w:val="0"/>
          <w:numId w:val="19"/>
        </w:numPr>
      </w:pPr>
      <w:r>
        <w:t>Access to tools and resources to support their own health literacy journey, including the Health Literacy toolkit</w:t>
      </w:r>
    </w:p>
    <w:p w14:paraId="044E1092" w14:textId="6A8847A5" w:rsidR="00F163C9" w:rsidRDefault="00F163C9" w:rsidP="00F163C9">
      <w:r>
        <w:t>If you are unable to make the scheduled dates, 1:1 appointments and small group sessions will be available between January 12</w:t>
      </w:r>
      <w:r w:rsidRPr="00F163C9">
        <w:rPr>
          <w:vertAlign w:val="superscript"/>
        </w:rPr>
        <w:t>th</w:t>
      </w:r>
      <w:r>
        <w:t xml:space="preserve"> and 31</w:t>
      </w:r>
      <w:r w:rsidRPr="00F163C9">
        <w:rPr>
          <w:vertAlign w:val="superscript"/>
        </w:rPr>
        <w:t>st</w:t>
      </w:r>
      <w:r>
        <w:t xml:space="preserve"> March 2026. Get in touch to book an appointment or arrange an online session for your team by emailing: </w:t>
      </w:r>
      <w:hyperlink r:id="rId12" w:history="1">
        <w:r w:rsidRPr="00324D27">
          <w:rPr>
            <w:rStyle w:val="Hyperlink"/>
          </w:rPr>
          <w:t>Beth.Jackson@uhcw.nhs.uk</w:t>
        </w:r>
      </w:hyperlink>
      <w:r>
        <w:t xml:space="preserve"> </w:t>
      </w:r>
    </w:p>
    <w:p w14:paraId="48A27943" w14:textId="77777777" w:rsidR="00F163C9" w:rsidRPr="002B1A95" w:rsidRDefault="00F163C9" w:rsidP="00F163C9"/>
    <w:p w14:paraId="309D3BE9" w14:textId="77777777" w:rsidR="00DA02F1" w:rsidRPr="00DA02F1" w:rsidRDefault="00DA02F1" w:rsidP="00DA02F1"/>
    <w:p w14:paraId="3012C496" w14:textId="77777777" w:rsidR="003B6A1A" w:rsidRPr="00F17C9D" w:rsidRDefault="003B6A1A" w:rsidP="00717529"/>
    <w:p w14:paraId="0C13DA2A" w14:textId="77777777" w:rsidR="00717529" w:rsidRPr="00F17C9D" w:rsidRDefault="00717529" w:rsidP="00F17C9D"/>
    <w:p w14:paraId="355BF2B9" w14:textId="77777777" w:rsidR="001203B6" w:rsidRPr="00F27874" w:rsidRDefault="001203B6">
      <w:pPr>
        <w:rPr>
          <w:lang w:val="sk-SK"/>
        </w:rPr>
      </w:pPr>
    </w:p>
    <w:sectPr w:rsidR="001203B6" w:rsidRPr="00F27874" w:rsidSect="00DC3330">
      <w:headerReference w:type="first" r:id="rId13"/>
      <w:footerReference w:type="firs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9A9E2" w14:textId="77777777" w:rsidR="007621CF" w:rsidRDefault="007621CF" w:rsidP="00F27874">
      <w:pPr>
        <w:spacing w:after="0" w:line="240" w:lineRule="auto"/>
      </w:pPr>
      <w:r>
        <w:separator/>
      </w:r>
    </w:p>
  </w:endnote>
  <w:endnote w:type="continuationSeparator" w:id="0">
    <w:p w14:paraId="3FB8F8F8" w14:textId="77777777" w:rsidR="007621CF" w:rsidRDefault="007621CF" w:rsidP="00F27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99137" w14:textId="77777777" w:rsidR="001203B6" w:rsidRDefault="001203B6">
    <w:pPr>
      <w:pStyle w:val="Footer"/>
    </w:pPr>
  </w:p>
  <w:p w14:paraId="6906265D" w14:textId="77777777" w:rsidR="004D5824" w:rsidRDefault="004D5824">
    <w:pPr>
      <w:pStyle w:val="Footer"/>
    </w:pPr>
  </w:p>
  <w:p w14:paraId="4110DF3D" w14:textId="77777777" w:rsidR="004D5824" w:rsidRDefault="004D5824">
    <w:pPr>
      <w:pStyle w:val="Footer"/>
    </w:pPr>
  </w:p>
  <w:p w14:paraId="20DCB778" w14:textId="77777777" w:rsidR="004D5824" w:rsidRDefault="004D5824">
    <w:pPr>
      <w:pStyle w:val="Footer"/>
    </w:pPr>
  </w:p>
  <w:p w14:paraId="0FB59FFB" w14:textId="0FD7A135" w:rsidR="00F27874" w:rsidRDefault="001203B6">
    <w:pPr>
      <w:pStyle w:val="Footer"/>
    </w:pPr>
    <w:r>
      <w:rPr>
        <w:noProof/>
      </w:rPr>
      <w:drawing>
        <wp:anchor distT="0" distB="0" distL="114300" distR="114300" simplePos="0" relativeHeight="251661312" behindDoc="1" locked="1" layoutInCell="1" allowOverlap="1" wp14:anchorId="5E503B0E" wp14:editId="0FF6AA94">
          <wp:simplePos x="0" y="0"/>
          <wp:positionH relativeFrom="page">
            <wp:align>right</wp:align>
          </wp:positionH>
          <wp:positionV relativeFrom="page">
            <wp:align>bottom</wp:align>
          </wp:positionV>
          <wp:extent cx="7560000" cy="1346400"/>
          <wp:effectExtent l="0" t="0" r="0" b="0"/>
          <wp:wrapNone/>
          <wp:docPr id="1816541792"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541792"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0000" cy="1346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606B4" w14:textId="77777777" w:rsidR="007621CF" w:rsidRDefault="007621CF" w:rsidP="00F27874">
      <w:pPr>
        <w:spacing w:after="0" w:line="240" w:lineRule="auto"/>
      </w:pPr>
      <w:r>
        <w:separator/>
      </w:r>
    </w:p>
  </w:footnote>
  <w:footnote w:type="continuationSeparator" w:id="0">
    <w:p w14:paraId="521E8ED8" w14:textId="77777777" w:rsidR="007621CF" w:rsidRDefault="007621CF" w:rsidP="00F27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07BCC" w14:textId="120C09D5" w:rsidR="00F27874" w:rsidRDefault="00F27874">
    <w:pPr>
      <w:pStyle w:val="Header"/>
    </w:pPr>
    <w:r>
      <w:rPr>
        <w:noProof/>
      </w:rPr>
      <w:drawing>
        <wp:anchor distT="0" distB="0" distL="114300" distR="114300" simplePos="0" relativeHeight="251659264" behindDoc="1" locked="1" layoutInCell="1" allowOverlap="1" wp14:anchorId="3309138D" wp14:editId="1FEA1B42">
          <wp:simplePos x="0" y="0"/>
          <wp:positionH relativeFrom="page">
            <wp:posOffset>5663565</wp:posOffset>
          </wp:positionH>
          <wp:positionV relativeFrom="page">
            <wp:posOffset>-183515</wp:posOffset>
          </wp:positionV>
          <wp:extent cx="1972800" cy="1972800"/>
          <wp:effectExtent l="0" t="0" r="0" b="0"/>
          <wp:wrapNone/>
          <wp:docPr id="2046209908" name="Picture 3" descr="A blue and purple circle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209908" name="Picture 3" descr="A blue and purple circles and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72800" cy="19728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1" layoutInCell="1" allowOverlap="1" wp14:anchorId="6C297E86" wp14:editId="72C237F8">
          <wp:simplePos x="0" y="0"/>
          <wp:positionH relativeFrom="page">
            <wp:posOffset>457200</wp:posOffset>
          </wp:positionH>
          <wp:positionV relativeFrom="page">
            <wp:posOffset>457200</wp:posOffset>
          </wp:positionV>
          <wp:extent cx="2473200" cy="720000"/>
          <wp:effectExtent l="0" t="0" r="3810" b="4445"/>
          <wp:wrapNone/>
          <wp:docPr id="290426087" name="Picture 2"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26087" name="Picture 2" descr="A close-up of a sign&#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473200" cy="720000"/>
                  </a:xfrm>
                  <a:prstGeom prst="rect">
                    <a:avLst/>
                  </a:prstGeom>
                </pic:spPr>
              </pic:pic>
            </a:graphicData>
          </a:graphic>
          <wp14:sizeRelH relativeFrom="page">
            <wp14:pctWidth>0</wp14:pctWidth>
          </wp14:sizeRelH>
          <wp14:sizeRelV relativeFrom="page">
            <wp14:pctHeight>0</wp14:pctHeight>
          </wp14:sizeRelV>
        </wp:anchor>
      </w:drawing>
    </w:r>
  </w:p>
  <w:p w14:paraId="239C89CA" w14:textId="4DB047D2" w:rsidR="00F27874" w:rsidRDefault="00F27874">
    <w:pPr>
      <w:pStyle w:val="Header"/>
    </w:pPr>
  </w:p>
  <w:p w14:paraId="67553D07" w14:textId="77777777" w:rsidR="00836C39" w:rsidRDefault="00836C39">
    <w:pPr>
      <w:pStyle w:val="Header"/>
    </w:pPr>
  </w:p>
  <w:p w14:paraId="3418EF7E" w14:textId="77777777" w:rsidR="003D2E02" w:rsidRDefault="003D2E02">
    <w:pPr>
      <w:pStyle w:val="Header"/>
    </w:pPr>
  </w:p>
  <w:p w14:paraId="539971EE" w14:textId="77777777" w:rsidR="00FB11D8" w:rsidRDefault="00FB11D8">
    <w:pPr>
      <w:pStyle w:val="Header"/>
    </w:pPr>
  </w:p>
  <w:p w14:paraId="092BB125" w14:textId="77777777" w:rsidR="00F27874" w:rsidRDefault="00F27874">
    <w:pPr>
      <w:pStyle w:val="Header"/>
    </w:pPr>
  </w:p>
  <w:p w14:paraId="223DABBF" w14:textId="77777777" w:rsidR="00F556B3" w:rsidRDefault="00F556B3">
    <w:pPr>
      <w:pStyle w:val="Header"/>
    </w:pPr>
  </w:p>
  <w:p w14:paraId="1E960874" w14:textId="77777777" w:rsidR="00F556B3" w:rsidRDefault="00F556B3">
    <w:pPr>
      <w:pStyle w:val="Header"/>
    </w:pPr>
  </w:p>
  <w:p w14:paraId="2E0C4F3E" w14:textId="77777777" w:rsidR="00F556B3" w:rsidRDefault="00F556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60CF"/>
    <w:multiLevelType w:val="hybridMultilevel"/>
    <w:tmpl w:val="67F24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C5936"/>
    <w:multiLevelType w:val="hybridMultilevel"/>
    <w:tmpl w:val="680283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453234"/>
    <w:multiLevelType w:val="hybridMultilevel"/>
    <w:tmpl w:val="6DF48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A41B1A"/>
    <w:multiLevelType w:val="hybridMultilevel"/>
    <w:tmpl w:val="B248FA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3D847D1"/>
    <w:multiLevelType w:val="hybridMultilevel"/>
    <w:tmpl w:val="E5CA1950"/>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5C079ED"/>
    <w:multiLevelType w:val="multilevel"/>
    <w:tmpl w:val="86E0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7067EC"/>
    <w:multiLevelType w:val="multilevel"/>
    <w:tmpl w:val="21D0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D65ADA"/>
    <w:multiLevelType w:val="hybridMultilevel"/>
    <w:tmpl w:val="3438A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7F23DF"/>
    <w:multiLevelType w:val="multilevel"/>
    <w:tmpl w:val="90184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CF485E"/>
    <w:multiLevelType w:val="hybridMultilevel"/>
    <w:tmpl w:val="24B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694BE9"/>
    <w:multiLevelType w:val="hybridMultilevel"/>
    <w:tmpl w:val="E1D2E520"/>
    <w:lvl w:ilvl="0" w:tplc="AC304700">
      <w:start w:val="1"/>
      <w:numFmt w:val="bullet"/>
      <w:lvlText w:val="–"/>
      <w:lvlJc w:val="left"/>
      <w:pPr>
        <w:tabs>
          <w:tab w:val="num" w:pos="720"/>
        </w:tabs>
        <w:ind w:left="720" w:hanging="360"/>
      </w:pPr>
      <w:rPr>
        <w:rFonts w:ascii="Arial" w:hAnsi="Arial" w:hint="default"/>
      </w:rPr>
    </w:lvl>
    <w:lvl w:ilvl="1" w:tplc="1A269F2E">
      <w:start w:val="1"/>
      <w:numFmt w:val="bullet"/>
      <w:lvlText w:val="–"/>
      <w:lvlJc w:val="left"/>
      <w:pPr>
        <w:tabs>
          <w:tab w:val="num" w:pos="1440"/>
        </w:tabs>
        <w:ind w:left="1440" w:hanging="360"/>
      </w:pPr>
      <w:rPr>
        <w:rFonts w:ascii="Arial" w:hAnsi="Arial" w:hint="default"/>
      </w:rPr>
    </w:lvl>
    <w:lvl w:ilvl="2" w:tplc="0ECCF9DA" w:tentative="1">
      <w:start w:val="1"/>
      <w:numFmt w:val="bullet"/>
      <w:lvlText w:val="–"/>
      <w:lvlJc w:val="left"/>
      <w:pPr>
        <w:tabs>
          <w:tab w:val="num" w:pos="2160"/>
        </w:tabs>
        <w:ind w:left="2160" w:hanging="360"/>
      </w:pPr>
      <w:rPr>
        <w:rFonts w:ascii="Arial" w:hAnsi="Arial" w:hint="default"/>
      </w:rPr>
    </w:lvl>
    <w:lvl w:ilvl="3" w:tplc="E6284D1E" w:tentative="1">
      <w:start w:val="1"/>
      <w:numFmt w:val="bullet"/>
      <w:lvlText w:val="–"/>
      <w:lvlJc w:val="left"/>
      <w:pPr>
        <w:tabs>
          <w:tab w:val="num" w:pos="2880"/>
        </w:tabs>
        <w:ind w:left="2880" w:hanging="360"/>
      </w:pPr>
      <w:rPr>
        <w:rFonts w:ascii="Arial" w:hAnsi="Arial" w:hint="default"/>
      </w:rPr>
    </w:lvl>
    <w:lvl w:ilvl="4" w:tplc="DF82018A" w:tentative="1">
      <w:start w:val="1"/>
      <w:numFmt w:val="bullet"/>
      <w:lvlText w:val="–"/>
      <w:lvlJc w:val="left"/>
      <w:pPr>
        <w:tabs>
          <w:tab w:val="num" w:pos="3600"/>
        </w:tabs>
        <w:ind w:left="3600" w:hanging="360"/>
      </w:pPr>
      <w:rPr>
        <w:rFonts w:ascii="Arial" w:hAnsi="Arial" w:hint="default"/>
      </w:rPr>
    </w:lvl>
    <w:lvl w:ilvl="5" w:tplc="53ECF8B0" w:tentative="1">
      <w:start w:val="1"/>
      <w:numFmt w:val="bullet"/>
      <w:lvlText w:val="–"/>
      <w:lvlJc w:val="left"/>
      <w:pPr>
        <w:tabs>
          <w:tab w:val="num" w:pos="4320"/>
        </w:tabs>
        <w:ind w:left="4320" w:hanging="360"/>
      </w:pPr>
      <w:rPr>
        <w:rFonts w:ascii="Arial" w:hAnsi="Arial" w:hint="default"/>
      </w:rPr>
    </w:lvl>
    <w:lvl w:ilvl="6" w:tplc="058C0A5A" w:tentative="1">
      <w:start w:val="1"/>
      <w:numFmt w:val="bullet"/>
      <w:lvlText w:val="–"/>
      <w:lvlJc w:val="left"/>
      <w:pPr>
        <w:tabs>
          <w:tab w:val="num" w:pos="5040"/>
        </w:tabs>
        <w:ind w:left="5040" w:hanging="360"/>
      </w:pPr>
      <w:rPr>
        <w:rFonts w:ascii="Arial" w:hAnsi="Arial" w:hint="default"/>
      </w:rPr>
    </w:lvl>
    <w:lvl w:ilvl="7" w:tplc="5D807654" w:tentative="1">
      <w:start w:val="1"/>
      <w:numFmt w:val="bullet"/>
      <w:lvlText w:val="–"/>
      <w:lvlJc w:val="left"/>
      <w:pPr>
        <w:tabs>
          <w:tab w:val="num" w:pos="5760"/>
        </w:tabs>
        <w:ind w:left="5760" w:hanging="360"/>
      </w:pPr>
      <w:rPr>
        <w:rFonts w:ascii="Arial" w:hAnsi="Arial" w:hint="default"/>
      </w:rPr>
    </w:lvl>
    <w:lvl w:ilvl="8" w:tplc="055CFA7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DC8330A"/>
    <w:multiLevelType w:val="hybridMultilevel"/>
    <w:tmpl w:val="AC2208E6"/>
    <w:lvl w:ilvl="0" w:tplc="E14832B6">
      <w:start w:val="1"/>
      <w:numFmt w:val="bullet"/>
      <w:lvlText w:val="•"/>
      <w:lvlJc w:val="left"/>
      <w:pPr>
        <w:tabs>
          <w:tab w:val="num" w:pos="720"/>
        </w:tabs>
        <w:ind w:left="720" w:hanging="360"/>
      </w:pPr>
      <w:rPr>
        <w:rFonts w:ascii="Arial" w:hAnsi="Arial" w:hint="default"/>
      </w:rPr>
    </w:lvl>
    <w:lvl w:ilvl="1" w:tplc="C994D86A" w:tentative="1">
      <w:start w:val="1"/>
      <w:numFmt w:val="bullet"/>
      <w:lvlText w:val="•"/>
      <w:lvlJc w:val="left"/>
      <w:pPr>
        <w:tabs>
          <w:tab w:val="num" w:pos="1440"/>
        </w:tabs>
        <w:ind w:left="1440" w:hanging="360"/>
      </w:pPr>
      <w:rPr>
        <w:rFonts w:ascii="Arial" w:hAnsi="Arial" w:hint="default"/>
      </w:rPr>
    </w:lvl>
    <w:lvl w:ilvl="2" w:tplc="DD3856C6" w:tentative="1">
      <w:start w:val="1"/>
      <w:numFmt w:val="bullet"/>
      <w:lvlText w:val="•"/>
      <w:lvlJc w:val="left"/>
      <w:pPr>
        <w:tabs>
          <w:tab w:val="num" w:pos="2160"/>
        </w:tabs>
        <w:ind w:left="2160" w:hanging="360"/>
      </w:pPr>
      <w:rPr>
        <w:rFonts w:ascii="Arial" w:hAnsi="Arial" w:hint="default"/>
      </w:rPr>
    </w:lvl>
    <w:lvl w:ilvl="3" w:tplc="3F620364" w:tentative="1">
      <w:start w:val="1"/>
      <w:numFmt w:val="bullet"/>
      <w:lvlText w:val="•"/>
      <w:lvlJc w:val="left"/>
      <w:pPr>
        <w:tabs>
          <w:tab w:val="num" w:pos="2880"/>
        </w:tabs>
        <w:ind w:left="2880" w:hanging="360"/>
      </w:pPr>
      <w:rPr>
        <w:rFonts w:ascii="Arial" w:hAnsi="Arial" w:hint="default"/>
      </w:rPr>
    </w:lvl>
    <w:lvl w:ilvl="4" w:tplc="66146352" w:tentative="1">
      <w:start w:val="1"/>
      <w:numFmt w:val="bullet"/>
      <w:lvlText w:val="•"/>
      <w:lvlJc w:val="left"/>
      <w:pPr>
        <w:tabs>
          <w:tab w:val="num" w:pos="3600"/>
        </w:tabs>
        <w:ind w:left="3600" w:hanging="360"/>
      </w:pPr>
      <w:rPr>
        <w:rFonts w:ascii="Arial" w:hAnsi="Arial" w:hint="default"/>
      </w:rPr>
    </w:lvl>
    <w:lvl w:ilvl="5" w:tplc="BD66A852" w:tentative="1">
      <w:start w:val="1"/>
      <w:numFmt w:val="bullet"/>
      <w:lvlText w:val="•"/>
      <w:lvlJc w:val="left"/>
      <w:pPr>
        <w:tabs>
          <w:tab w:val="num" w:pos="4320"/>
        </w:tabs>
        <w:ind w:left="4320" w:hanging="360"/>
      </w:pPr>
      <w:rPr>
        <w:rFonts w:ascii="Arial" w:hAnsi="Arial" w:hint="default"/>
      </w:rPr>
    </w:lvl>
    <w:lvl w:ilvl="6" w:tplc="E78C7C74" w:tentative="1">
      <w:start w:val="1"/>
      <w:numFmt w:val="bullet"/>
      <w:lvlText w:val="•"/>
      <w:lvlJc w:val="left"/>
      <w:pPr>
        <w:tabs>
          <w:tab w:val="num" w:pos="5040"/>
        </w:tabs>
        <w:ind w:left="5040" w:hanging="360"/>
      </w:pPr>
      <w:rPr>
        <w:rFonts w:ascii="Arial" w:hAnsi="Arial" w:hint="default"/>
      </w:rPr>
    </w:lvl>
    <w:lvl w:ilvl="7" w:tplc="DC483F70" w:tentative="1">
      <w:start w:val="1"/>
      <w:numFmt w:val="bullet"/>
      <w:lvlText w:val="•"/>
      <w:lvlJc w:val="left"/>
      <w:pPr>
        <w:tabs>
          <w:tab w:val="num" w:pos="5760"/>
        </w:tabs>
        <w:ind w:left="5760" w:hanging="360"/>
      </w:pPr>
      <w:rPr>
        <w:rFonts w:ascii="Arial" w:hAnsi="Arial" w:hint="default"/>
      </w:rPr>
    </w:lvl>
    <w:lvl w:ilvl="8" w:tplc="3C1A109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C4A3CE6"/>
    <w:multiLevelType w:val="hybridMultilevel"/>
    <w:tmpl w:val="06684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12072E"/>
    <w:multiLevelType w:val="hybridMultilevel"/>
    <w:tmpl w:val="32007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662E0C"/>
    <w:multiLevelType w:val="hybridMultilevel"/>
    <w:tmpl w:val="8EEEB7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73F02F4"/>
    <w:multiLevelType w:val="hybridMultilevel"/>
    <w:tmpl w:val="D39209DA"/>
    <w:lvl w:ilvl="0" w:tplc="3E96561A">
      <w:start w:val="1"/>
      <w:numFmt w:val="bullet"/>
      <w:lvlText w:val="–"/>
      <w:lvlJc w:val="left"/>
      <w:pPr>
        <w:tabs>
          <w:tab w:val="num" w:pos="720"/>
        </w:tabs>
        <w:ind w:left="720" w:hanging="360"/>
      </w:pPr>
      <w:rPr>
        <w:rFonts w:ascii="Arial" w:hAnsi="Arial" w:hint="default"/>
      </w:rPr>
    </w:lvl>
    <w:lvl w:ilvl="1" w:tplc="78F82F30">
      <w:start w:val="1"/>
      <w:numFmt w:val="bullet"/>
      <w:lvlText w:val="–"/>
      <w:lvlJc w:val="left"/>
      <w:pPr>
        <w:tabs>
          <w:tab w:val="num" w:pos="1440"/>
        </w:tabs>
        <w:ind w:left="1440" w:hanging="360"/>
      </w:pPr>
      <w:rPr>
        <w:rFonts w:ascii="Arial" w:hAnsi="Arial" w:hint="default"/>
      </w:rPr>
    </w:lvl>
    <w:lvl w:ilvl="2" w:tplc="B7B8B39A" w:tentative="1">
      <w:start w:val="1"/>
      <w:numFmt w:val="bullet"/>
      <w:lvlText w:val="–"/>
      <w:lvlJc w:val="left"/>
      <w:pPr>
        <w:tabs>
          <w:tab w:val="num" w:pos="2160"/>
        </w:tabs>
        <w:ind w:left="2160" w:hanging="360"/>
      </w:pPr>
      <w:rPr>
        <w:rFonts w:ascii="Arial" w:hAnsi="Arial" w:hint="default"/>
      </w:rPr>
    </w:lvl>
    <w:lvl w:ilvl="3" w:tplc="9A705380" w:tentative="1">
      <w:start w:val="1"/>
      <w:numFmt w:val="bullet"/>
      <w:lvlText w:val="–"/>
      <w:lvlJc w:val="left"/>
      <w:pPr>
        <w:tabs>
          <w:tab w:val="num" w:pos="2880"/>
        </w:tabs>
        <w:ind w:left="2880" w:hanging="360"/>
      </w:pPr>
      <w:rPr>
        <w:rFonts w:ascii="Arial" w:hAnsi="Arial" w:hint="default"/>
      </w:rPr>
    </w:lvl>
    <w:lvl w:ilvl="4" w:tplc="ECD08ED4" w:tentative="1">
      <w:start w:val="1"/>
      <w:numFmt w:val="bullet"/>
      <w:lvlText w:val="–"/>
      <w:lvlJc w:val="left"/>
      <w:pPr>
        <w:tabs>
          <w:tab w:val="num" w:pos="3600"/>
        </w:tabs>
        <w:ind w:left="3600" w:hanging="360"/>
      </w:pPr>
      <w:rPr>
        <w:rFonts w:ascii="Arial" w:hAnsi="Arial" w:hint="default"/>
      </w:rPr>
    </w:lvl>
    <w:lvl w:ilvl="5" w:tplc="E7FC4D80" w:tentative="1">
      <w:start w:val="1"/>
      <w:numFmt w:val="bullet"/>
      <w:lvlText w:val="–"/>
      <w:lvlJc w:val="left"/>
      <w:pPr>
        <w:tabs>
          <w:tab w:val="num" w:pos="4320"/>
        </w:tabs>
        <w:ind w:left="4320" w:hanging="360"/>
      </w:pPr>
      <w:rPr>
        <w:rFonts w:ascii="Arial" w:hAnsi="Arial" w:hint="default"/>
      </w:rPr>
    </w:lvl>
    <w:lvl w:ilvl="6" w:tplc="B6C2AB8C" w:tentative="1">
      <w:start w:val="1"/>
      <w:numFmt w:val="bullet"/>
      <w:lvlText w:val="–"/>
      <w:lvlJc w:val="left"/>
      <w:pPr>
        <w:tabs>
          <w:tab w:val="num" w:pos="5040"/>
        </w:tabs>
        <w:ind w:left="5040" w:hanging="360"/>
      </w:pPr>
      <w:rPr>
        <w:rFonts w:ascii="Arial" w:hAnsi="Arial" w:hint="default"/>
      </w:rPr>
    </w:lvl>
    <w:lvl w:ilvl="7" w:tplc="9CE22D32" w:tentative="1">
      <w:start w:val="1"/>
      <w:numFmt w:val="bullet"/>
      <w:lvlText w:val="–"/>
      <w:lvlJc w:val="left"/>
      <w:pPr>
        <w:tabs>
          <w:tab w:val="num" w:pos="5760"/>
        </w:tabs>
        <w:ind w:left="5760" w:hanging="360"/>
      </w:pPr>
      <w:rPr>
        <w:rFonts w:ascii="Arial" w:hAnsi="Arial" w:hint="default"/>
      </w:rPr>
    </w:lvl>
    <w:lvl w:ilvl="8" w:tplc="47A8463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C481FAA"/>
    <w:multiLevelType w:val="hybridMultilevel"/>
    <w:tmpl w:val="FF866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501BBC"/>
    <w:multiLevelType w:val="hybridMultilevel"/>
    <w:tmpl w:val="5DD40B98"/>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16cid:durableId="835850405">
    <w:abstractNumId w:val="8"/>
  </w:num>
  <w:num w:numId="2" w16cid:durableId="1735659949">
    <w:abstractNumId w:val="11"/>
  </w:num>
  <w:num w:numId="3" w16cid:durableId="381371559">
    <w:abstractNumId w:val="6"/>
  </w:num>
  <w:num w:numId="4" w16cid:durableId="1632319578">
    <w:abstractNumId w:val="5"/>
  </w:num>
  <w:num w:numId="5" w16cid:durableId="597951957">
    <w:abstractNumId w:val="15"/>
  </w:num>
  <w:num w:numId="6" w16cid:durableId="1477843898">
    <w:abstractNumId w:val="4"/>
  </w:num>
  <w:num w:numId="7" w16cid:durableId="133791453">
    <w:abstractNumId w:val="1"/>
  </w:num>
  <w:num w:numId="8" w16cid:durableId="1141381686">
    <w:abstractNumId w:val="14"/>
  </w:num>
  <w:num w:numId="9" w16cid:durableId="1525052685">
    <w:abstractNumId w:val="3"/>
  </w:num>
  <w:num w:numId="10" w16cid:durableId="573902573">
    <w:abstractNumId w:val="1"/>
  </w:num>
  <w:num w:numId="11" w16cid:durableId="892231419">
    <w:abstractNumId w:val="16"/>
  </w:num>
  <w:num w:numId="12" w16cid:durableId="1663778755">
    <w:abstractNumId w:val="13"/>
  </w:num>
  <w:num w:numId="13" w16cid:durableId="623662366">
    <w:abstractNumId w:val="10"/>
  </w:num>
  <w:num w:numId="14" w16cid:durableId="913583949">
    <w:abstractNumId w:val="12"/>
  </w:num>
  <w:num w:numId="15" w16cid:durableId="1184443862">
    <w:abstractNumId w:val="7"/>
  </w:num>
  <w:num w:numId="16" w16cid:durableId="63143847">
    <w:abstractNumId w:val="17"/>
  </w:num>
  <w:num w:numId="17" w16cid:durableId="107893458">
    <w:abstractNumId w:val="0"/>
  </w:num>
  <w:num w:numId="18" w16cid:durableId="1178547498">
    <w:abstractNumId w:val="9"/>
  </w:num>
  <w:num w:numId="19" w16cid:durableId="8000000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874"/>
    <w:rsid w:val="00060944"/>
    <w:rsid w:val="00115599"/>
    <w:rsid w:val="001203B6"/>
    <w:rsid w:val="00135B56"/>
    <w:rsid w:val="00150F64"/>
    <w:rsid w:val="001630E3"/>
    <w:rsid w:val="001A13C3"/>
    <w:rsid w:val="001F2A12"/>
    <w:rsid w:val="0020404E"/>
    <w:rsid w:val="00224926"/>
    <w:rsid w:val="00277FCB"/>
    <w:rsid w:val="00293C3A"/>
    <w:rsid w:val="002B1A95"/>
    <w:rsid w:val="00325A76"/>
    <w:rsid w:val="003546C9"/>
    <w:rsid w:val="00373125"/>
    <w:rsid w:val="003B6A1A"/>
    <w:rsid w:val="003D20CC"/>
    <w:rsid w:val="003D2E02"/>
    <w:rsid w:val="003D4252"/>
    <w:rsid w:val="00476ECF"/>
    <w:rsid w:val="004D5824"/>
    <w:rsid w:val="004F4F93"/>
    <w:rsid w:val="00577B7E"/>
    <w:rsid w:val="005F1BA5"/>
    <w:rsid w:val="006C300A"/>
    <w:rsid w:val="006E1958"/>
    <w:rsid w:val="00717529"/>
    <w:rsid w:val="007621CF"/>
    <w:rsid w:val="00792DCF"/>
    <w:rsid w:val="008158F5"/>
    <w:rsid w:val="00835348"/>
    <w:rsid w:val="00836C39"/>
    <w:rsid w:val="008446DA"/>
    <w:rsid w:val="00847764"/>
    <w:rsid w:val="0085532A"/>
    <w:rsid w:val="00A17168"/>
    <w:rsid w:val="00A31D04"/>
    <w:rsid w:val="00A55F16"/>
    <w:rsid w:val="00AF688E"/>
    <w:rsid w:val="00B41B88"/>
    <w:rsid w:val="00B6257E"/>
    <w:rsid w:val="00B97F61"/>
    <w:rsid w:val="00BB3E76"/>
    <w:rsid w:val="00BB5693"/>
    <w:rsid w:val="00BD0C8A"/>
    <w:rsid w:val="00C43442"/>
    <w:rsid w:val="00CB1A82"/>
    <w:rsid w:val="00CB27C0"/>
    <w:rsid w:val="00CC35E0"/>
    <w:rsid w:val="00CE1198"/>
    <w:rsid w:val="00D31B82"/>
    <w:rsid w:val="00D81FC6"/>
    <w:rsid w:val="00D846B5"/>
    <w:rsid w:val="00D85213"/>
    <w:rsid w:val="00DA02F1"/>
    <w:rsid w:val="00DC3330"/>
    <w:rsid w:val="00DF6173"/>
    <w:rsid w:val="00E7019D"/>
    <w:rsid w:val="00F163C9"/>
    <w:rsid w:val="00F17C9D"/>
    <w:rsid w:val="00F27874"/>
    <w:rsid w:val="00F44E68"/>
    <w:rsid w:val="00F556B3"/>
    <w:rsid w:val="00FB11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3C1C1"/>
  <w15:chartTrackingRefBased/>
  <w15:docId w15:val="{01083501-49BB-E746-BFB6-2342404AF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7874"/>
    <w:pPr>
      <w:keepNext/>
      <w:keepLines/>
      <w:spacing w:before="360" w:after="80"/>
      <w:outlineLvl w:val="0"/>
    </w:pPr>
    <w:rPr>
      <w:rFonts w:asciiTheme="majorHAnsi" w:eastAsiaTheme="majorEastAsia" w:hAnsiTheme="majorHAnsi" w:cstheme="majorBidi"/>
      <w:color w:val="402167" w:themeColor="accent1" w:themeShade="BF"/>
      <w:sz w:val="40"/>
      <w:szCs w:val="40"/>
    </w:rPr>
  </w:style>
  <w:style w:type="paragraph" w:styleId="Heading2">
    <w:name w:val="heading 2"/>
    <w:basedOn w:val="Normal"/>
    <w:next w:val="Normal"/>
    <w:link w:val="Heading2Char"/>
    <w:uiPriority w:val="9"/>
    <w:semiHidden/>
    <w:unhideWhenUsed/>
    <w:qFormat/>
    <w:rsid w:val="00F27874"/>
    <w:pPr>
      <w:keepNext/>
      <w:keepLines/>
      <w:spacing w:before="160" w:after="80"/>
      <w:outlineLvl w:val="1"/>
    </w:pPr>
    <w:rPr>
      <w:rFonts w:asciiTheme="majorHAnsi" w:eastAsiaTheme="majorEastAsia" w:hAnsiTheme="majorHAnsi" w:cstheme="majorBidi"/>
      <w:color w:val="402167" w:themeColor="accent1" w:themeShade="BF"/>
      <w:sz w:val="32"/>
      <w:szCs w:val="32"/>
    </w:rPr>
  </w:style>
  <w:style w:type="paragraph" w:styleId="Heading3">
    <w:name w:val="heading 3"/>
    <w:basedOn w:val="Normal"/>
    <w:next w:val="Normal"/>
    <w:link w:val="Heading3Char"/>
    <w:uiPriority w:val="9"/>
    <w:unhideWhenUsed/>
    <w:qFormat/>
    <w:rsid w:val="00F27874"/>
    <w:pPr>
      <w:keepNext/>
      <w:keepLines/>
      <w:spacing w:before="160" w:after="80"/>
      <w:outlineLvl w:val="2"/>
    </w:pPr>
    <w:rPr>
      <w:rFonts w:eastAsiaTheme="majorEastAsia" w:cstheme="majorBidi"/>
      <w:color w:val="402167" w:themeColor="accent1" w:themeShade="BF"/>
      <w:sz w:val="28"/>
      <w:szCs w:val="28"/>
    </w:rPr>
  </w:style>
  <w:style w:type="paragraph" w:styleId="Heading4">
    <w:name w:val="heading 4"/>
    <w:basedOn w:val="Normal"/>
    <w:next w:val="Normal"/>
    <w:link w:val="Heading4Char"/>
    <w:uiPriority w:val="9"/>
    <w:semiHidden/>
    <w:unhideWhenUsed/>
    <w:qFormat/>
    <w:rsid w:val="00F27874"/>
    <w:pPr>
      <w:keepNext/>
      <w:keepLines/>
      <w:spacing w:before="80" w:after="40"/>
      <w:outlineLvl w:val="3"/>
    </w:pPr>
    <w:rPr>
      <w:rFonts w:eastAsiaTheme="majorEastAsia" w:cstheme="majorBidi"/>
      <w:i/>
      <w:iCs/>
      <w:color w:val="402167" w:themeColor="accent1" w:themeShade="BF"/>
    </w:rPr>
  </w:style>
  <w:style w:type="paragraph" w:styleId="Heading5">
    <w:name w:val="heading 5"/>
    <w:basedOn w:val="Normal"/>
    <w:next w:val="Normal"/>
    <w:link w:val="Heading5Char"/>
    <w:uiPriority w:val="9"/>
    <w:semiHidden/>
    <w:unhideWhenUsed/>
    <w:qFormat/>
    <w:rsid w:val="00F27874"/>
    <w:pPr>
      <w:keepNext/>
      <w:keepLines/>
      <w:spacing w:before="80" w:after="40"/>
      <w:outlineLvl w:val="4"/>
    </w:pPr>
    <w:rPr>
      <w:rFonts w:eastAsiaTheme="majorEastAsia" w:cstheme="majorBidi"/>
      <w:color w:val="402167" w:themeColor="accent1" w:themeShade="BF"/>
    </w:rPr>
  </w:style>
  <w:style w:type="paragraph" w:styleId="Heading6">
    <w:name w:val="heading 6"/>
    <w:basedOn w:val="Normal"/>
    <w:next w:val="Normal"/>
    <w:link w:val="Heading6Char"/>
    <w:uiPriority w:val="9"/>
    <w:semiHidden/>
    <w:unhideWhenUsed/>
    <w:qFormat/>
    <w:rsid w:val="00F278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8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8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8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874"/>
    <w:rPr>
      <w:rFonts w:asciiTheme="majorHAnsi" w:eastAsiaTheme="majorEastAsia" w:hAnsiTheme="majorHAnsi" w:cstheme="majorBidi"/>
      <w:color w:val="402167" w:themeColor="accent1" w:themeShade="BF"/>
      <w:sz w:val="40"/>
      <w:szCs w:val="40"/>
    </w:rPr>
  </w:style>
  <w:style w:type="character" w:customStyle="1" w:styleId="Heading2Char">
    <w:name w:val="Heading 2 Char"/>
    <w:basedOn w:val="DefaultParagraphFont"/>
    <w:link w:val="Heading2"/>
    <w:uiPriority w:val="9"/>
    <w:semiHidden/>
    <w:rsid w:val="00F27874"/>
    <w:rPr>
      <w:rFonts w:asciiTheme="majorHAnsi" w:eastAsiaTheme="majorEastAsia" w:hAnsiTheme="majorHAnsi" w:cstheme="majorBidi"/>
      <w:color w:val="402167" w:themeColor="accent1" w:themeShade="BF"/>
      <w:sz w:val="32"/>
      <w:szCs w:val="32"/>
    </w:rPr>
  </w:style>
  <w:style w:type="character" w:customStyle="1" w:styleId="Heading3Char">
    <w:name w:val="Heading 3 Char"/>
    <w:basedOn w:val="DefaultParagraphFont"/>
    <w:link w:val="Heading3"/>
    <w:uiPriority w:val="9"/>
    <w:rsid w:val="00F27874"/>
    <w:rPr>
      <w:rFonts w:eastAsiaTheme="majorEastAsia" w:cstheme="majorBidi"/>
      <w:color w:val="402167" w:themeColor="accent1" w:themeShade="BF"/>
      <w:sz w:val="28"/>
      <w:szCs w:val="28"/>
    </w:rPr>
  </w:style>
  <w:style w:type="character" w:customStyle="1" w:styleId="Heading4Char">
    <w:name w:val="Heading 4 Char"/>
    <w:basedOn w:val="DefaultParagraphFont"/>
    <w:link w:val="Heading4"/>
    <w:uiPriority w:val="9"/>
    <w:semiHidden/>
    <w:rsid w:val="00F27874"/>
    <w:rPr>
      <w:rFonts w:eastAsiaTheme="majorEastAsia" w:cstheme="majorBidi"/>
      <w:i/>
      <w:iCs/>
      <w:color w:val="402167" w:themeColor="accent1" w:themeShade="BF"/>
    </w:rPr>
  </w:style>
  <w:style w:type="character" w:customStyle="1" w:styleId="Heading5Char">
    <w:name w:val="Heading 5 Char"/>
    <w:basedOn w:val="DefaultParagraphFont"/>
    <w:link w:val="Heading5"/>
    <w:uiPriority w:val="9"/>
    <w:semiHidden/>
    <w:rsid w:val="00F27874"/>
    <w:rPr>
      <w:rFonts w:eastAsiaTheme="majorEastAsia" w:cstheme="majorBidi"/>
      <w:color w:val="402167" w:themeColor="accent1" w:themeShade="BF"/>
    </w:rPr>
  </w:style>
  <w:style w:type="character" w:customStyle="1" w:styleId="Heading6Char">
    <w:name w:val="Heading 6 Char"/>
    <w:basedOn w:val="DefaultParagraphFont"/>
    <w:link w:val="Heading6"/>
    <w:uiPriority w:val="9"/>
    <w:semiHidden/>
    <w:rsid w:val="00F278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8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8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874"/>
    <w:rPr>
      <w:rFonts w:eastAsiaTheme="majorEastAsia" w:cstheme="majorBidi"/>
      <w:color w:val="272727" w:themeColor="text1" w:themeTint="D8"/>
    </w:rPr>
  </w:style>
  <w:style w:type="paragraph" w:styleId="Title">
    <w:name w:val="Title"/>
    <w:basedOn w:val="Normal"/>
    <w:next w:val="Normal"/>
    <w:link w:val="TitleChar"/>
    <w:uiPriority w:val="10"/>
    <w:qFormat/>
    <w:rsid w:val="00F27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8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8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8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874"/>
    <w:pPr>
      <w:spacing w:before="160"/>
      <w:jc w:val="center"/>
    </w:pPr>
    <w:rPr>
      <w:i/>
      <w:iCs/>
      <w:color w:val="404040" w:themeColor="text1" w:themeTint="BF"/>
    </w:rPr>
  </w:style>
  <w:style w:type="character" w:customStyle="1" w:styleId="QuoteChar">
    <w:name w:val="Quote Char"/>
    <w:basedOn w:val="DefaultParagraphFont"/>
    <w:link w:val="Quote"/>
    <w:uiPriority w:val="29"/>
    <w:rsid w:val="00F27874"/>
    <w:rPr>
      <w:i/>
      <w:iCs/>
      <w:color w:val="404040" w:themeColor="text1" w:themeTint="BF"/>
    </w:rPr>
  </w:style>
  <w:style w:type="paragraph" w:styleId="ListParagraph">
    <w:name w:val="List Paragraph"/>
    <w:basedOn w:val="Normal"/>
    <w:uiPriority w:val="34"/>
    <w:qFormat/>
    <w:rsid w:val="00F27874"/>
    <w:pPr>
      <w:ind w:left="720"/>
      <w:contextualSpacing/>
    </w:pPr>
  </w:style>
  <w:style w:type="character" w:styleId="IntenseEmphasis">
    <w:name w:val="Intense Emphasis"/>
    <w:basedOn w:val="DefaultParagraphFont"/>
    <w:uiPriority w:val="21"/>
    <w:qFormat/>
    <w:rsid w:val="00F27874"/>
    <w:rPr>
      <w:i/>
      <w:iCs/>
      <w:color w:val="402167" w:themeColor="accent1" w:themeShade="BF"/>
    </w:rPr>
  </w:style>
  <w:style w:type="paragraph" w:styleId="IntenseQuote">
    <w:name w:val="Intense Quote"/>
    <w:basedOn w:val="Normal"/>
    <w:next w:val="Normal"/>
    <w:link w:val="IntenseQuoteChar"/>
    <w:uiPriority w:val="30"/>
    <w:qFormat/>
    <w:rsid w:val="00F27874"/>
    <w:pPr>
      <w:pBdr>
        <w:top w:val="single" w:sz="4" w:space="10" w:color="402167" w:themeColor="accent1" w:themeShade="BF"/>
        <w:bottom w:val="single" w:sz="4" w:space="10" w:color="402167" w:themeColor="accent1" w:themeShade="BF"/>
      </w:pBdr>
      <w:spacing w:before="360" w:after="360"/>
      <w:ind w:left="864" w:right="864"/>
      <w:jc w:val="center"/>
    </w:pPr>
    <w:rPr>
      <w:i/>
      <w:iCs/>
      <w:color w:val="402167" w:themeColor="accent1" w:themeShade="BF"/>
    </w:rPr>
  </w:style>
  <w:style w:type="character" w:customStyle="1" w:styleId="IntenseQuoteChar">
    <w:name w:val="Intense Quote Char"/>
    <w:basedOn w:val="DefaultParagraphFont"/>
    <w:link w:val="IntenseQuote"/>
    <w:uiPriority w:val="30"/>
    <w:rsid w:val="00F27874"/>
    <w:rPr>
      <w:i/>
      <w:iCs/>
      <w:color w:val="402167" w:themeColor="accent1" w:themeShade="BF"/>
    </w:rPr>
  </w:style>
  <w:style w:type="character" w:styleId="IntenseReference">
    <w:name w:val="Intense Reference"/>
    <w:basedOn w:val="DefaultParagraphFont"/>
    <w:uiPriority w:val="32"/>
    <w:qFormat/>
    <w:rsid w:val="00F27874"/>
    <w:rPr>
      <w:b/>
      <w:bCs/>
      <w:smallCaps/>
      <w:color w:val="402167" w:themeColor="accent1" w:themeShade="BF"/>
      <w:spacing w:val="5"/>
    </w:rPr>
  </w:style>
  <w:style w:type="paragraph" w:styleId="Header">
    <w:name w:val="header"/>
    <w:basedOn w:val="Normal"/>
    <w:link w:val="HeaderChar"/>
    <w:uiPriority w:val="99"/>
    <w:unhideWhenUsed/>
    <w:rsid w:val="00F278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7874"/>
  </w:style>
  <w:style w:type="paragraph" w:styleId="Footer">
    <w:name w:val="footer"/>
    <w:basedOn w:val="Normal"/>
    <w:link w:val="FooterChar"/>
    <w:uiPriority w:val="99"/>
    <w:unhideWhenUsed/>
    <w:rsid w:val="00F278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7874"/>
  </w:style>
  <w:style w:type="character" w:styleId="Hyperlink">
    <w:name w:val="Hyperlink"/>
    <w:basedOn w:val="DefaultParagraphFont"/>
    <w:uiPriority w:val="99"/>
    <w:unhideWhenUsed/>
    <w:rsid w:val="003B6A1A"/>
    <w:rPr>
      <w:color w:val="005EB8" w:themeColor="hyperlink"/>
      <w:u w:val="single"/>
    </w:rPr>
  </w:style>
  <w:style w:type="character" w:styleId="UnresolvedMention">
    <w:name w:val="Unresolved Mention"/>
    <w:basedOn w:val="DefaultParagraphFont"/>
    <w:uiPriority w:val="99"/>
    <w:semiHidden/>
    <w:unhideWhenUsed/>
    <w:rsid w:val="003B6A1A"/>
    <w:rPr>
      <w:color w:val="605E5C"/>
      <w:shd w:val="clear" w:color="auto" w:fill="E1DFDD"/>
    </w:rPr>
  </w:style>
  <w:style w:type="paragraph" w:styleId="NormalWeb">
    <w:name w:val="Normal (Web)"/>
    <w:basedOn w:val="Normal"/>
    <w:uiPriority w:val="99"/>
    <w:semiHidden/>
    <w:unhideWhenUsed/>
    <w:rsid w:val="00792DCF"/>
    <w:rPr>
      <w:rFonts w:ascii="Times New Roman" w:hAnsi="Times New Roman" w:cs="Times New Roman"/>
    </w:rPr>
  </w:style>
  <w:style w:type="character" w:styleId="FollowedHyperlink">
    <w:name w:val="FollowedHyperlink"/>
    <w:basedOn w:val="DefaultParagraphFont"/>
    <w:uiPriority w:val="99"/>
    <w:semiHidden/>
    <w:unhideWhenUsed/>
    <w:rsid w:val="00BB3E76"/>
    <w:rPr>
      <w:color w:val="00A3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10759">
      <w:bodyDiv w:val="1"/>
      <w:marLeft w:val="0"/>
      <w:marRight w:val="0"/>
      <w:marTop w:val="0"/>
      <w:marBottom w:val="0"/>
      <w:divBdr>
        <w:top w:val="none" w:sz="0" w:space="0" w:color="auto"/>
        <w:left w:val="none" w:sz="0" w:space="0" w:color="auto"/>
        <w:bottom w:val="none" w:sz="0" w:space="0" w:color="auto"/>
        <w:right w:val="none" w:sz="0" w:space="0" w:color="auto"/>
      </w:divBdr>
    </w:div>
    <w:div w:id="119299023">
      <w:bodyDiv w:val="1"/>
      <w:marLeft w:val="0"/>
      <w:marRight w:val="0"/>
      <w:marTop w:val="0"/>
      <w:marBottom w:val="0"/>
      <w:divBdr>
        <w:top w:val="none" w:sz="0" w:space="0" w:color="auto"/>
        <w:left w:val="none" w:sz="0" w:space="0" w:color="auto"/>
        <w:bottom w:val="none" w:sz="0" w:space="0" w:color="auto"/>
        <w:right w:val="none" w:sz="0" w:space="0" w:color="auto"/>
      </w:divBdr>
    </w:div>
    <w:div w:id="266277812">
      <w:bodyDiv w:val="1"/>
      <w:marLeft w:val="0"/>
      <w:marRight w:val="0"/>
      <w:marTop w:val="0"/>
      <w:marBottom w:val="0"/>
      <w:divBdr>
        <w:top w:val="none" w:sz="0" w:space="0" w:color="auto"/>
        <w:left w:val="none" w:sz="0" w:space="0" w:color="auto"/>
        <w:bottom w:val="none" w:sz="0" w:space="0" w:color="auto"/>
        <w:right w:val="none" w:sz="0" w:space="0" w:color="auto"/>
      </w:divBdr>
    </w:div>
    <w:div w:id="409666310">
      <w:bodyDiv w:val="1"/>
      <w:marLeft w:val="0"/>
      <w:marRight w:val="0"/>
      <w:marTop w:val="0"/>
      <w:marBottom w:val="0"/>
      <w:divBdr>
        <w:top w:val="none" w:sz="0" w:space="0" w:color="auto"/>
        <w:left w:val="none" w:sz="0" w:space="0" w:color="auto"/>
        <w:bottom w:val="none" w:sz="0" w:space="0" w:color="auto"/>
        <w:right w:val="none" w:sz="0" w:space="0" w:color="auto"/>
      </w:divBdr>
      <w:divsChild>
        <w:div w:id="849875548">
          <w:marLeft w:val="850"/>
          <w:marRight w:val="0"/>
          <w:marTop w:val="115"/>
          <w:marBottom w:val="0"/>
          <w:divBdr>
            <w:top w:val="none" w:sz="0" w:space="0" w:color="auto"/>
            <w:left w:val="none" w:sz="0" w:space="0" w:color="auto"/>
            <w:bottom w:val="none" w:sz="0" w:space="0" w:color="auto"/>
            <w:right w:val="none" w:sz="0" w:space="0" w:color="auto"/>
          </w:divBdr>
        </w:div>
        <w:div w:id="292181149">
          <w:marLeft w:val="850"/>
          <w:marRight w:val="0"/>
          <w:marTop w:val="115"/>
          <w:marBottom w:val="0"/>
          <w:divBdr>
            <w:top w:val="none" w:sz="0" w:space="0" w:color="auto"/>
            <w:left w:val="none" w:sz="0" w:space="0" w:color="auto"/>
            <w:bottom w:val="none" w:sz="0" w:space="0" w:color="auto"/>
            <w:right w:val="none" w:sz="0" w:space="0" w:color="auto"/>
          </w:divBdr>
        </w:div>
        <w:div w:id="209999777">
          <w:marLeft w:val="850"/>
          <w:marRight w:val="0"/>
          <w:marTop w:val="115"/>
          <w:marBottom w:val="0"/>
          <w:divBdr>
            <w:top w:val="none" w:sz="0" w:space="0" w:color="auto"/>
            <w:left w:val="none" w:sz="0" w:space="0" w:color="auto"/>
            <w:bottom w:val="none" w:sz="0" w:space="0" w:color="auto"/>
            <w:right w:val="none" w:sz="0" w:space="0" w:color="auto"/>
          </w:divBdr>
        </w:div>
        <w:div w:id="1373844733">
          <w:marLeft w:val="850"/>
          <w:marRight w:val="0"/>
          <w:marTop w:val="115"/>
          <w:marBottom w:val="0"/>
          <w:divBdr>
            <w:top w:val="none" w:sz="0" w:space="0" w:color="auto"/>
            <w:left w:val="none" w:sz="0" w:space="0" w:color="auto"/>
            <w:bottom w:val="none" w:sz="0" w:space="0" w:color="auto"/>
            <w:right w:val="none" w:sz="0" w:space="0" w:color="auto"/>
          </w:divBdr>
        </w:div>
        <w:div w:id="1797915687">
          <w:marLeft w:val="850"/>
          <w:marRight w:val="0"/>
          <w:marTop w:val="115"/>
          <w:marBottom w:val="0"/>
          <w:divBdr>
            <w:top w:val="none" w:sz="0" w:space="0" w:color="auto"/>
            <w:left w:val="none" w:sz="0" w:space="0" w:color="auto"/>
            <w:bottom w:val="none" w:sz="0" w:space="0" w:color="auto"/>
            <w:right w:val="none" w:sz="0" w:space="0" w:color="auto"/>
          </w:divBdr>
        </w:div>
        <w:div w:id="281116035">
          <w:marLeft w:val="850"/>
          <w:marRight w:val="0"/>
          <w:marTop w:val="115"/>
          <w:marBottom w:val="0"/>
          <w:divBdr>
            <w:top w:val="none" w:sz="0" w:space="0" w:color="auto"/>
            <w:left w:val="none" w:sz="0" w:space="0" w:color="auto"/>
            <w:bottom w:val="none" w:sz="0" w:space="0" w:color="auto"/>
            <w:right w:val="none" w:sz="0" w:space="0" w:color="auto"/>
          </w:divBdr>
        </w:div>
        <w:div w:id="2110662623">
          <w:marLeft w:val="850"/>
          <w:marRight w:val="0"/>
          <w:marTop w:val="115"/>
          <w:marBottom w:val="0"/>
          <w:divBdr>
            <w:top w:val="none" w:sz="0" w:space="0" w:color="auto"/>
            <w:left w:val="none" w:sz="0" w:space="0" w:color="auto"/>
            <w:bottom w:val="none" w:sz="0" w:space="0" w:color="auto"/>
            <w:right w:val="none" w:sz="0" w:space="0" w:color="auto"/>
          </w:divBdr>
        </w:div>
      </w:divsChild>
    </w:div>
    <w:div w:id="465582998">
      <w:bodyDiv w:val="1"/>
      <w:marLeft w:val="0"/>
      <w:marRight w:val="0"/>
      <w:marTop w:val="0"/>
      <w:marBottom w:val="0"/>
      <w:divBdr>
        <w:top w:val="none" w:sz="0" w:space="0" w:color="auto"/>
        <w:left w:val="none" w:sz="0" w:space="0" w:color="auto"/>
        <w:bottom w:val="none" w:sz="0" w:space="0" w:color="auto"/>
        <w:right w:val="none" w:sz="0" w:space="0" w:color="auto"/>
      </w:divBdr>
      <w:divsChild>
        <w:div w:id="888608883">
          <w:marLeft w:val="850"/>
          <w:marRight w:val="0"/>
          <w:marTop w:val="115"/>
          <w:marBottom w:val="0"/>
          <w:divBdr>
            <w:top w:val="none" w:sz="0" w:space="0" w:color="auto"/>
            <w:left w:val="none" w:sz="0" w:space="0" w:color="auto"/>
            <w:bottom w:val="none" w:sz="0" w:space="0" w:color="auto"/>
            <w:right w:val="none" w:sz="0" w:space="0" w:color="auto"/>
          </w:divBdr>
        </w:div>
        <w:div w:id="1014961513">
          <w:marLeft w:val="850"/>
          <w:marRight w:val="0"/>
          <w:marTop w:val="115"/>
          <w:marBottom w:val="0"/>
          <w:divBdr>
            <w:top w:val="none" w:sz="0" w:space="0" w:color="auto"/>
            <w:left w:val="none" w:sz="0" w:space="0" w:color="auto"/>
            <w:bottom w:val="none" w:sz="0" w:space="0" w:color="auto"/>
            <w:right w:val="none" w:sz="0" w:space="0" w:color="auto"/>
          </w:divBdr>
        </w:div>
        <w:div w:id="1304577142">
          <w:marLeft w:val="850"/>
          <w:marRight w:val="0"/>
          <w:marTop w:val="115"/>
          <w:marBottom w:val="0"/>
          <w:divBdr>
            <w:top w:val="none" w:sz="0" w:space="0" w:color="auto"/>
            <w:left w:val="none" w:sz="0" w:space="0" w:color="auto"/>
            <w:bottom w:val="none" w:sz="0" w:space="0" w:color="auto"/>
            <w:right w:val="none" w:sz="0" w:space="0" w:color="auto"/>
          </w:divBdr>
        </w:div>
        <w:div w:id="2076049412">
          <w:marLeft w:val="850"/>
          <w:marRight w:val="0"/>
          <w:marTop w:val="115"/>
          <w:marBottom w:val="0"/>
          <w:divBdr>
            <w:top w:val="none" w:sz="0" w:space="0" w:color="auto"/>
            <w:left w:val="none" w:sz="0" w:space="0" w:color="auto"/>
            <w:bottom w:val="none" w:sz="0" w:space="0" w:color="auto"/>
            <w:right w:val="none" w:sz="0" w:space="0" w:color="auto"/>
          </w:divBdr>
        </w:div>
        <w:div w:id="1710915157">
          <w:marLeft w:val="850"/>
          <w:marRight w:val="0"/>
          <w:marTop w:val="115"/>
          <w:marBottom w:val="0"/>
          <w:divBdr>
            <w:top w:val="none" w:sz="0" w:space="0" w:color="auto"/>
            <w:left w:val="none" w:sz="0" w:space="0" w:color="auto"/>
            <w:bottom w:val="none" w:sz="0" w:space="0" w:color="auto"/>
            <w:right w:val="none" w:sz="0" w:space="0" w:color="auto"/>
          </w:divBdr>
        </w:div>
        <w:div w:id="807942584">
          <w:marLeft w:val="850"/>
          <w:marRight w:val="0"/>
          <w:marTop w:val="115"/>
          <w:marBottom w:val="0"/>
          <w:divBdr>
            <w:top w:val="none" w:sz="0" w:space="0" w:color="auto"/>
            <w:left w:val="none" w:sz="0" w:space="0" w:color="auto"/>
            <w:bottom w:val="none" w:sz="0" w:space="0" w:color="auto"/>
            <w:right w:val="none" w:sz="0" w:space="0" w:color="auto"/>
          </w:divBdr>
        </w:div>
        <w:div w:id="1058818191">
          <w:marLeft w:val="850"/>
          <w:marRight w:val="0"/>
          <w:marTop w:val="115"/>
          <w:marBottom w:val="0"/>
          <w:divBdr>
            <w:top w:val="none" w:sz="0" w:space="0" w:color="auto"/>
            <w:left w:val="none" w:sz="0" w:space="0" w:color="auto"/>
            <w:bottom w:val="none" w:sz="0" w:space="0" w:color="auto"/>
            <w:right w:val="none" w:sz="0" w:space="0" w:color="auto"/>
          </w:divBdr>
        </w:div>
        <w:div w:id="1715276615">
          <w:marLeft w:val="850"/>
          <w:marRight w:val="0"/>
          <w:marTop w:val="115"/>
          <w:marBottom w:val="0"/>
          <w:divBdr>
            <w:top w:val="none" w:sz="0" w:space="0" w:color="auto"/>
            <w:left w:val="none" w:sz="0" w:space="0" w:color="auto"/>
            <w:bottom w:val="none" w:sz="0" w:space="0" w:color="auto"/>
            <w:right w:val="none" w:sz="0" w:space="0" w:color="auto"/>
          </w:divBdr>
        </w:div>
      </w:divsChild>
    </w:div>
    <w:div w:id="828522794">
      <w:bodyDiv w:val="1"/>
      <w:marLeft w:val="0"/>
      <w:marRight w:val="0"/>
      <w:marTop w:val="0"/>
      <w:marBottom w:val="0"/>
      <w:divBdr>
        <w:top w:val="none" w:sz="0" w:space="0" w:color="auto"/>
        <w:left w:val="none" w:sz="0" w:space="0" w:color="auto"/>
        <w:bottom w:val="none" w:sz="0" w:space="0" w:color="auto"/>
        <w:right w:val="none" w:sz="0" w:space="0" w:color="auto"/>
      </w:divBdr>
    </w:div>
    <w:div w:id="871108709">
      <w:bodyDiv w:val="1"/>
      <w:marLeft w:val="0"/>
      <w:marRight w:val="0"/>
      <w:marTop w:val="0"/>
      <w:marBottom w:val="0"/>
      <w:divBdr>
        <w:top w:val="none" w:sz="0" w:space="0" w:color="auto"/>
        <w:left w:val="none" w:sz="0" w:space="0" w:color="auto"/>
        <w:bottom w:val="none" w:sz="0" w:space="0" w:color="auto"/>
        <w:right w:val="none" w:sz="0" w:space="0" w:color="auto"/>
      </w:divBdr>
    </w:div>
    <w:div w:id="961494209">
      <w:bodyDiv w:val="1"/>
      <w:marLeft w:val="0"/>
      <w:marRight w:val="0"/>
      <w:marTop w:val="0"/>
      <w:marBottom w:val="0"/>
      <w:divBdr>
        <w:top w:val="none" w:sz="0" w:space="0" w:color="auto"/>
        <w:left w:val="none" w:sz="0" w:space="0" w:color="auto"/>
        <w:bottom w:val="none" w:sz="0" w:space="0" w:color="auto"/>
        <w:right w:val="none" w:sz="0" w:space="0" w:color="auto"/>
      </w:divBdr>
    </w:div>
    <w:div w:id="989092753">
      <w:bodyDiv w:val="1"/>
      <w:marLeft w:val="0"/>
      <w:marRight w:val="0"/>
      <w:marTop w:val="0"/>
      <w:marBottom w:val="0"/>
      <w:divBdr>
        <w:top w:val="none" w:sz="0" w:space="0" w:color="auto"/>
        <w:left w:val="none" w:sz="0" w:space="0" w:color="auto"/>
        <w:bottom w:val="none" w:sz="0" w:space="0" w:color="auto"/>
        <w:right w:val="none" w:sz="0" w:space="0" w:color="auto"/>
      </w:divBdr>
    </w:div>
    <w:div w:id="1028333965">
      <w:bodyDiv w:val="1"/>
      <w:marLeft w:val="0"/>
      <w:marRight w:val="0"/>
      <w:marTop w:val="0"/>
      <w:marBottom w:val="0"/>
      <w:divBdr>
        <w:top w:val="none" w:sz="0" w:space="0" w:color="auto"/>
        <w:left w:val="none" w:sz="0" w:space="0" w:color="auto"/>
        <w:bottom w:val="none" w:sz="0" w:space="0" w:color="auto"/>
        <w:right w:val="none" w:sz="0" w:space="0" w:color="auto"/>
      </w:divBdr>
    </w:div>
    <w:div w:id="1133907264">
      <w:bodyDiv w:val="1"/>
      <w:marLeft w:val="0"/>
      <w:marRight w:val="0"/>
      <w:marTop w:val="0"/>
      <w:marBottom w:val="0"/>
      <w:divBdr>
        <w:top w:val="none" w:sz="0" w:space="0" w:color="auto"/>
        <w:left w:val="none" w:sz="0" w:space="0" w:color="auto"/>
        <w:bottom w:val="none" w:sz="0" w:space="0" w:color="auto"/>
        <w:right w:val="none" w:sz="0" w:space="0" w:color="auto"/>
      </w:divBdr>
    </w:div>
    <w:div w:id="1278753448">
      <w:bodyDiv w:val="1"/>
      <w:marLeft w:val="0"/>
      <w:marRight w:val="0"/>
      <w:marTop w:val="0"/>
      <w:marBottom w:val="0"/>
      <w:divBdr>
        <w:top w:val="none" w:sz="0" w:space="0" w:color="auto"/>
        <w:left w:val="none" w:sz="0" w:space="0" w:color="auto"/>
        <w:bottom w:val="none" w:sz="0" w:space="0" w:color="auto"/>
        <w:right w:val="none" w:sz="0" w:space="0" w:color="auto"/>
      </w:divBdr>
    </w:div>
    <w:div w:id="1371690555">
      <w:bodyDiv w:val="1"/>
      <w:marLeft w:val="0"/>
      <w:marRight w:val="0"/>
      <w:marTop w:val="0"/>
      <w:marBottom w:val="0"/>
      <w:divBdr>
        <w:top w:val="none" w:sz="0" w:space="0" w:color="auto"/>
        <w:left w:val="none" w:sz="0" w:space="0" w:color="auto"/>
        <w:bottom w:val="none" w:sz="0" w:space="0" w:color="auto"/>
        <w:right w:val="none" w:sz="0" w:space="0" w:color="auto"/>
      </w:divBdr>
    </w:div>
    <w:div w:id="1396851367">
      <w:bodyDiv w:val="1"/>
      <w:marLeft w:val="0"/>
      <w:marRight w:val="0"/>
      <w:marTop w:val="0"/>
      <w:marBottom w:val="0"/>
      <w:divBdr>
        <w:top w:val="none" w:sz="0" w:space="0" w:color="auto"/>
        <w:left w:val="none" w:sz="0" w:space="0" w:color="auto"/>
        <w:bottom w:val="none" w:sz="0" w:space="0" w:color="auto"/>
        <w:right w:val="none" w:sz="0" w:space="0" w:color="auto"/>
      </w:divBdr>
      <w:divsChild>
        <w:div w:id="865946351">
          <w:marLeft w:val="317"/>
          <w:marRight w:val="0"/>
          <w:marTop w:val="115"/>
          <w:marBottom w:val="0"/>
          <w:divBdr>
            <w:top w:val="none" w:sz="0" w:space="0" w:color="auto"/>
            <w:left w:val="none" w:sz="0" w:space="0" w:color="auto"/>
            <w:bottom w:val="none" w:sz="0" w:space="0" w:color="auto"/>
            <w:right w:val="none" w:sz="0" w:space="0" w:color="auto"/>
          </w:divBdr>
        </w:div>
      </w:divsChild>
    </w:div>
    <w:div w:id="1443845715">
      <w:bodyDiv w:val="1"/>
      <w:marLeft w:val="0"/>
      <w:marRight w:val="0"/>
      <w:marTop w:val="0"/>
      <w:marBottom w:val="0"/>
      <w:divBdr>
        <w:top w:val="none" w:sz="0" w:space="0" w:color="auto"/>
        <w:left w:val="none" w:sz="0" w:space="0" w:color="auto"/>
        <w:bottom w:val="none" w:sz="0" w:space="0" w:color="auto"/>
        <w:right w:val="none" w:sz="0" w:space="0" w:color="auto"/>
      </w:divBdr>
    </w:div>
    <w:div w:id="1835491475">
      <w:bodyDiv w:val="1"/>
      <w:marLeft w:val="0"/>
      <w:marRight w:val="0"/>
      <w:marTop w:val="0"/>
      <w:marBottom w:val="0"/>
      <w:divBdr>
        <w:top w:val="none" w:sz="0" w:space="0" w:color="auto"/>
        <w:left w:val="none" w:sz="0" w:space="0" w:color="auto"/>
        <w:bottom w:val="none" w:sz="0" w:space="0" w:color="auto"/>
        <w:right w:val="none" w:sz="0" w:space="0" w:color="auto"/>
      </w:divBdr>
    </w:div>
    <w:div w:id="1858232437">
      <w:bodyDiv w:val="1"/>
      <w:marLeft w:val="0"/>
      <w:marRight w:val="0"/>
      <w:marTop w:val="0"/>
      <w:marBottom w:val="0"/>
      <w:divBdr>
        <w:top w:val="none" w:sz="0" w:space="0" w:color="auto"/>
        <w:left w:val="none" w:sz="0" w:space="0" w:color="auto"/>
        <w:bottom w:val="none" w:sz="0" w:space="0" w:color="auto"/>
        <w:right w:val="none" w:sz="0" w:space="0" w:color="auto"/>
      </w:divBdr>
    </w:div>
    <w:div w:id="2034846504">
      <w:bodyDiv w:val="1"/>
      <w:marLeft w:val="0"/>
      <w:marRight w:val="0"/>
      <w:marTop w:val="0"/>
      <w:marBottom w:val="0"/>
      <w:divBdr>
        <w:top w:val="none" w:sz="0" w:space="0" w:color="auto"/>
        <w:left w:val="none" w:sz="0" w:space="0" w:color="auto"/>
        <w:bottom w:val="none" w:sz="0" w:space="0" w:color="auto"/>
        <w:right w:val="none" w:sz="0" w:space="0" w:color="auto"/>
      </w:divBdr>
    </w:div>
    <w:div w:id="212527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h.Jackson@uhcw.nhs.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eth.Jackson@uhcw.nhs.uk" TargetMode="External"/><Relationship Id="rId12" Type="http://schemas.openxmlformats.org/officeDocument/2006/relationships/hyperlink" Target="mailto:Beth.Jackson@uhcw.nhs.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th.Jackson@uhcw.nhs.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Beth.Jackson@uhcw.nhs.uk" TargetMode="External"/><Relationship Id="rId4" Type="http://schemas.openxmlformats.org/officeDocument/2006/relationships/webSettings" Target="webSettings.xml"/><Relationship Id="rId9" Type="http://schemas.openxmlformats.org/officeDocument/2006/relationships/hyperlink" Target="mailto:Beth.Jackson@uhcw.nhs.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UHCW Colour Palette">
      <a:dk1>
        <a:srgbClr val="000000"/>
      </a:dk1>
      <a:lt1>
        <a:srgbClr val="FFFFFF"/>
      </a:lt1>
      <a:dk2>
        <a:srgbClr val="330071"/>
      </a:dk2>
      <a:lt2>
        <a:srgbClr val="E8EDEE"/>
      </a:lt2>
      <a:accent1>
        <a:srgbClr val="562C8A"/>
      </a:accent1>
      <a:accent2>
        <a:srgbClr val="8364A9"/>
      </a:accent2>
      <a:accent3>
        <a:srgbClr val="41B6E6"/>
      </a:accent3>
      <a:accent4>
        <a:srgbClr val="78BE20"/>
      </a:accent4>
      <a:accent5>
        <a:srgbClr val="AE2473"/>
      </a:accent5>
      <a:accent6>
        <a:srgbClr val="ED8B00"/>
      </a:accent6>
      <a:hlink>
        <a:srgbClr val="005EB8"/>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666</TotalTime>
  <Pages>4</Pages>
  <Words>1118</Words>
  <Characters>6174</Characters>
  <Application>Microsoft Office Word</Application>
  <DocSecurity>0</DocSecurity>
  <Lines>131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Lubica Pincikova</dc:creator>
  <cp:keywords/>
  <dc:description/>
  <cp:lastModifiedBy>Jackson Beth (RKB) Knowledge Skills Librarian</cp:lastModifiedBy>
  <cp:revision>30</cp:revision>
  <dcterms:created xsi:type="dcterms:W3CDTF">2025-03-19T17:46:00Z</dcterms:created>
  <dcterms:modified xsi:type="dcterms:W3CDTF">2025-11-19T13:30:00Z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-108601588</vt:i4>
  </property>
  <property fmtid="{D5CDD505-2E9C-101B-9397-08002B2CF9AE}" pid="3" name="_NewReviewCycle">
    <vt:lpwstr/>
  </property>
  <property fmtid="{D5CDD505-2E9C-101B-9397-08002B2CF9AE}" pid="4" name="_EmailSubject">
    <vt:lpwstr>Potential dates for Knowledge Skills Training Sessions</vt:lpwstr>
  </property>
  <property fmtid="{D5CDD505-2E9C-101B-9397-08002B2CF9AE}" pid="5" name="_AuthorEmail">
    <vt:lpwstr>Beth.Jackson@uhcw.nhs.uk</vt:lpwstr>
  </property>
  <property fmtid="{D5CDD505-2E9C-101B-9397-08002B2CF9AE}" pid="6" name="_AuthorEmailDisplayName">
    <vt:lpwstr>Jackson Beth (RKB) Knowledge Skills Librarian</vt:lpwstr>
  </property>
</Properties>
</file>