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3BA27" w14:textId="77777777" w:rsidR="00773566" w:rsidRPr="00773566" w:rsidRDefault="00773566" w:rsidP="00773566">
      <w:pPr>
        <w:jc w:val="both"/>
        <w:rPr>
          <w:rFonts w:ascii="Calibri" w:hAnsi="Calibri" w:cs="Calibri"/>
          <w:u w:val="single"/>
        </w:rPr>
      </w:pPr>
    </w:p>
    <w:p w14:paraId="54B948E0" w14:textId="007FC4FF" w:rsidR="00773566" w:rsidRDefault="00773566" w:rsidP="00773566">
      <w:pPr>
        <w:jc w:val="center"/>
        <w:rPr>
          <w:rFonts w:ascii="Calibri" w:hAnsi="Calibri" w:cs="Calibri"/>
          <w:b/>
          <w:bCs/>
          <w:sz w:val="28"/>
          <w:szCs w:val="28"/>
          <w:u w:val="single"/>
        </w:rPr>
      </w:pPr>
      <w:r w:rsidRPr="00773566">
        <w:rPr>
          <w:rFonts w:ascii="Calibri" w:hAnsi="Calibri" w:cs="Calibri"/>
          <w:b/>
          <w:bCs/>
          <w:sz w:val="28"/>
          <w:szCs w:val="28"/>
          <w:u w:val="single"/>
        </w:rPr>
        <w:t xml:space="preserve">Dr </w:t>
      </w:r>
      <w:r w:rsidR="00767E9E">
        <w:rPr>
          <w:rFonts w:ascii="Calibri" w:hAnsi="Calibri" w:cs="Calibri"/>
          <w:b/>
          <w:bCs/>
          <w:sz w:val="28"/>
          <w:szCs w:val="28"/>
          <w:u w:val="single"/>
        </w:rPr>
        <w:t>Car</w:t>
      </w:r>
      <w:r w:rsidR="00504DE5">
        <w:rPr>
          <w:rFonts w:ascii="Calibri" w:hAnsi="Calibri" w:cs="Calibri"/>
          <w:b/>
          <w:bCs/>
          <w:sz w:val="28"/>
          <w:szCs w:val="28"/>
          <w:u w:val="single"/>
        </w:rPr>
        <w:t>o</w:t>
      </w:r>
      <w:r w:rsidR="00767E9E">
        <w:rPr>
          <w:rFonts w:ascii="Calibri" w:hAnsi="Calibri" w:cs="Calibri"/>
          <w:b/>
          <w:bCs/>
          <w:sz w:val="28"/>
          <w:szCs w:val="28"/>
          <w:u w:val="single"/>
        </w:rPr>
        <w:t>line Ward</w:t>
      </w:r>
    </w:p>
    <w:p w14:paraId="053A959C" w14:textId="77777777" w:rsidR="00773566" w:rsidRPr="00773566" w:rsidRDefault="00773566" w:rsidP="00773566">
      <w:pPr>
        <w:jc w:val="center"/>
        <w:rPr>
          <w:rFonts w:ascii="Calibri" w:hAnsi="Calibri" w:cs="Calibri"/>
          <w:sz w:val="28"/>
          <w:szCs w:val="28"/>
          <w:u w:val="single"/>
        </w:rPr>
      </w:pPr>
    </w:p>
    <w:p w14:paraId="632DA9FE" w14:textId="7327575F" w:rsidR="00773566" w:rsidRDefault="00504DE5" w:rsidP="00773566">
      <w:pPr>
        <w:jc w:val="center"/>
        <w:rPr>
          <w:rFonts w:ascii="Calibri" w:hAnsi="Calibri" w:cs="Calibri"/>
          <w:b/>
          <w:bCs/>
          <w:sz w:val="28"/>
          <w:szCs w:val="28"/>
          <w:u w:val="single"/>
        </w:rPr>
      </w:pPr>
      <w:r>
        <w:rPr>
          <w:rFonts w:ascii="Calibri" w:hAnsi="Calibri" w:cs="Calibri"/>
          <w:b/>
          <w:bCs/>
          <w:sz w:val="28"/>
          <w:szCs w:val="28"/>
          <w:u w:val="single"/>
        </w:rPr>
        <w:t>Transformation Fellow</w:t>
      </w:r>
      <w:r w:rsidR="00773566" w:rsidRPr="00773566">
        <w:rPr>
          <w:rFonts w:ascii="Calibri" w:hAnsi="Calibri" w:cs="Calibri"/>
          <w:b/>
          <w:bCs/>
          <w:sz w:val="28"/>
          <w:szCs w:val="28"/>
          <w:u w:val="single"/>
        </w:rPr>
        <w:t xml:space="preserve"> </w:t>
      </w:r>
      <w:r w:rsidR="00773566" w:rsidRPr="00773566">
        <w:rPr>
          <w:rFonts w:ascii="Calibri" w:hAnsi="Calibri" w:cs="Calibri"/>
          <w:b/>
          <w:bCs/>
          <w:sz w:val="28"/>
          <w:szCs w:val="28"/>
          <w:u w:val="single"/>
        </w:rPr>
        <w:t>202</w:t>
      </w:r>
      <w:r w:rsidR="00773566" w:rsidRPr="00773566">
        <w:rPr>
          <w:rFonts w:ascii="Calibri" w:hAnsi="Calibri" w:cs="Calibri"/>
          <w:b/>
          <w:bCs/>
          <w:sz w:val="28"/>
          <w:szCs w:val="28"/>
          <w:u w:val="single"/>
        </w:rPr>
        <w:t>3</w:t>
      </w:r>
      <w:r w:rsidR="00773566" w:rsidRPr="00773566">
        <w:rPr>
          <w:rFonts w:ascii="Calibri" w:hAnsi="Calibri" w:cs="Calibri"/>
          <w:b/>
          <w:bCs/>
          <w:sz w:val="28"/>
          <w:szCs w:val="28"/>
          <w:u w:val="single"/>
        </w:rPr>
        <w:t>-2</w:t>
      </w:r>
      <w:r w:rsidR="00773566" w:rsidRPr="00773566">
        <w:rPr>
          <w:rFonts w:ascii="Calibri" w:hAnsi="Calibri" w:cs="Calibri"/>
          <w:b/>
          <w:bCs/>
          <w:sz w:val="28"/>
          <w:szCs w:val="28"/>
          <w:u w:val="single"/>
        </w:rPr>
        <w:t>4</w:t>
      </w:r>
    </w:p>
    <w:p w14:paraId="555A04AD" w14:textId="77777777" w:rsidR="00773566" w:rsidRPr="00773566" w:rsidRDefault="00773566" w:rsidP="00773566">
      <w:pPr>
        <w:jc w:val="center"/>
        <w:rPr>
          <w:rFonts w:ascii="Calibri" w:hAnsi="Calibri" w:cs="Calibri"/>
          <w:sz w:val="28"/>
          <w:szCs w:val="28"/>
          <w:u w:val="single"/>
        </w:rPr>
      </w:pPr>
    </w:p>
    <w:p w14:paraId="50BFA9CE" w14:textId="327DF2DB" w:rsidR="00773566" w:rsidRPr="00773566" w:rsidRDefault="00773566" w:rsidP="00773566">
      <w:pPr>
        <w:jc w:val="center"/>
        <w:rPr>
          <w:rFonts w:ascii="Calibri" w:hAnsi="Calibri" w:cs="Calibri"/>
          <w:u w:val="single"/>
        </w:rPr>
      </w:pPr>
      <w:r w:rsidRPr="00773566">
        <w:rPr>
          <w:rFonts w:ascii="Calibri" w:hAnsi="Calibri" w:cs="Calibri"/>
          <w:u w:val="single"/>
        </w:rPr>
        <w:t>Aspiring Leaders Fellowship - Coventry &amp; Warwickshire</w:t>
      </w:r>
    </w:p>
    <w:p w14:paraId="742F034E" w14:textId="77777777" w:rsidR="00773566" w:rsidRDefault="00773566" w:rsidP="00773566">
      <w:pPr>
        <w:jc w:val="both"/>
        <w:rPr>
          <w:rFonts w:ascii="Calibri" w:hAnsi="Calibri" w:cs="Calibri"/>
          <w:u w:val="single"/>
        </w:rPr>
      </w:pPr>
    </w:p>
    <w:p w14:paraId="7639945B" w14:textId="77777777" w:rsidR="00AB49F6" w:rsidRDefault="00AB49F6" w:rsidP="00AB49F6">
      <w:pPr>
        <w:pStyle w:val="Heading3"/>
        <w:jc w:val="both"/>
        <w:rPr>
          <w:rFonts w:ascii="Calibri" w:hAnsi="Calibri" w:cs="Calibri"/>
          <w:b/>
          <w:bCs/>
          <w:color w:val="auto"/>
          <w:sz w:val="24"/>
          <w:szCs w:val="24"/>
          <w:u w:val="single"/>
        </w:rPr>
      </w:pPr>
      <w:r w:rsidRPr="00AB49F6">
        <w:rPr>
          <w:rFonts w:ascii="Calibri" w:hAnsi="Calibri" w:cs="Calibri"/>
          <w:b/>
          <w:bCs/>
          <w:color w:val="auto"/>
          <w:sz w:val="24"/>
          <w:szCs w:val="24"/>
          <w:u w:val="single"/>
        </w:rPr>
        <w:t>Projects and interests</w:t>
      </w:r>
    </w:p>
    <w:p w14:paraId="2BA4A80D" w14:textId="77777777" w:rsidR="00AB49F6" w:rsidRPr="00AB49F6" w:rsidRDefault="00AB49F6" w:rsidP="00AB49F6"/>
    <w:p w14:paraId="19FD6E75" w14:textId="77777777" w:rsidR="00AB49F6" w:rsidRDefault="00AB49F6" w:rsidP="00AB49F6">
      <w:pPr>
        <w:jc w:val="both"/>
        <w:rPr>
          <w:rFonts w:ascii="Calibri" w:hAnsi="Calibri" w:cs="Calibri"/>
        </w:rPr>
      </w:pPr>
      <w:r w:rsidRPr="00AB49F6">
        <w:rPr>
          <w:rFonts w:ascii="Calibri" w:hAnsi="Calibri" w:cs="Calibri"/>
        </w:rPr>
        <w:t>As an experienced salaried GP, now ten years post CCT, I continue to enjoy the challenges of rural General Practice in a diverse five session role that includes medical student teaching and clinical cover for community rehab hospital inpatients. Building on this experience, I had felt ready to move forwards with my career and looked to fulfil my potential. I started with mentoring via the Training Hub Scheme and went on to complete the Phoenix course. Through this I increased my self-awareness, and it fuelled my enthusiasm to explore leadership opportunities and understand more about the NHS systems I work in. I was thrilled to be awarded an Aspiring Leadership Fellowship in Transformation and have worked conscientiously to optimise this opportunity.</w:t>
      </w:r>
    </w:p>
    <w:p w14:paraId="497CFF23" w14:textId="77777777" w:rsidR="00AB49F6" w:rsidRPr="00AB49F6" w:rsidRDefault="00AB49F6" w:rsidP="00AB49F6">
      <w:pPr>
        <w:jc w:val="both"/>
        <w:rPr>
          <w:rFonts w:ascii="Calibri" w:hAnsi="Calibri" w:cs="Calibri"/>
        </w:rPr>
      </w:pPr>
    </w:p>
    <w:p w14:paraId="2A833AAC" w14:textId="77777777" w:rsidR="00AB49F6" w:rsidRDefault="00AB49F6" w:rsidP="00AB49F6">
      <w:pPr>
        <w:jc w:val="both"/>
        <w:rPr>
          <w:rFonts w:ascii="Calibri" w:hAnsi="Calibri" w:cs="Calibri"/>
        </w:rPr>
      </w:pPr>
      <w:r w:rsidRPr="00AB49F6">
        <w:rPr>
          <w:rFonts w:ascii="Calibri" w:hAnsi="Calibri" w:cs="Calibri"/>
        </w:rPr>
        <w:t>My main focus has been developing the Coventry and Warwickshire ICB Primary Care People Plan. This has presented a challenge to rapidly increase my knowledge and has involved reviewing national workforce strategies and data, analysing local workforce data and attending the Annual Workforce Summit at the Kings fund to better understand both current and future workforce challenges. I have engaged with external ICBs to explore existing people plans and I drafted our initial strategy document. As part of a small working group, I have planned and delivered systems level engagement, whilst updating and engaging our key stakeholders and ensuring our work is aligned with the Primary Care Strategy. Our workforce strategy sits within the Primary Care Strategy which will be launched imminently. Our own strategy document will be launched this autumn, informed by our recent engagement event and workforce questionnaire. I have been motivated by the opportunity and challenge to develop an ICB level plan that represents and engages every member of our workforce.</w:t>
      </w:r>
    </w:p>
    <w:p w14:paraId="6602D7CA" w14:textId="77777777" w:rsidR="00AB49F6" w:rsidRPr="00AB49F6" w:rsidRDefault="00AB49F6" w:rsidP="00AB49F6">
      <w:pPr>
        <w:jc w:val="both"/>
        <w:rPr>
          <w:rFonts w:ascii="Calibri" w:hAnsi="Calibri" w:cs="Calibri"/>
        </w:rPr>
      </w:pPr>
    </w:p>
    <w:p w14:paraId="076EACDB" w14:textId="77777777" w:rsidR="00AB49F6" w:rsidRDefault="00AB49F6" w:rsidP="00AB49F6">
      <w:pPr>
        <w:jc w:val="both"/>
        <w:rPr>
          <w:rFonts w:ascii="Calibri" w:hAnsi="Calibri" w:cs="Calibri"/>
        </w:rPr>
      </w:pPr>
      <w:r w:rsidRPr="00AB49F6">
        <w:rPr>
          <w:rFonts w:ascii="Calibri" w:hAnsi="Calibri" w:cs="Calibri"/>
        </w:rPr>
        <w:t>I have also pursued an interest in Frailty, meeting with clinicians and organisations across all four Places to gain an understanding of our offerings across the ICB area. I have attended the Integrated Urgent Care Delivery Group meetings where possible which have provided insight into the complexity and pace of large scale transformation. Unfortunately projects I might have had more ownership of did not progress, however I have extended my depth of knowledge at my own Place level by shadowing a Care of the Elderly consultant at Warwick hospital, meeting with the Ageing Well project manager and joining the South Warwickshire Frailty Board.  I have developed networks and knowledge to take forward as an asset to future projects.</w:t>
      </w:r>
    </w:p>
    <w:p w14:paraId="5D781F13" w14:textId="77777777" w:rsidR="00AB49F6" w:rsidRPr="00AB49F6" w:rsidRDefault="00AB49F6" w:rsidP="00AB49F6">
      <w:pPr>
        <w:jc w:val="both"/>
        <w:rPr>
          <w:rFonts w:ascii="Calibri" w:hAnsi="Calibri" w:cs="Calibri"/>
        </w:rPr>
      </w:pPr>
    </w:p>
    <w:p w14:paraId="3BEA1544" w14:textId="77777777" w:rsidR="00AB49F6" w:rsidRPr="00AB49F6" w:rsidRDefault="00AB49F6" w:rsidP="00AB49F6">
      <w:pPr>
        <w:jc w:val="both"/>
        <w:rPr>
          <w:rStyle w:val="normaltextrun"/>
          <w:rFonts w:ascii="Calibri" w:hAnsi="Calibri" w:cs="Calibri"/>
        </w:rPr>
      </w:pPr>
      <w:r w:rsidRPr="00AB49F6">
        <w:rPr>
          <w:rStyle w:val="normaltextrun"/>
          <w:rFonts w:ascii="Calibri" w:hAnsi="Calibri" w:cs="Calibri"/>
        </w:rPr>
        <w:t>Attending the PCN Clinical Director Forum events as a training hub representative and aspiring CD has enabled me to quickly establish a network of CDs from across the ICB area, to better understand the challenges faced across the region and the innovative solutions in response. I have benefitted from excellent leadership training. The sessions have demonstrated the potential of the PCNs and the importance of a forum to share ideas and support.</w:t>
      </w:r>
    </w:p>
    <w:p w14:paraId="1E3EA507" w14:textId="77777777" w:rsidR="00AB49F6" w:rsidRPr="00AB49F6" w:rsidRDefault="00AB49F6" w:rsidP="00AB49F6">
      <w:pPr>
        <w:pStyle w:val="paragraph"/>
        <w:spacing w:before="0" w:beforeAutospacing="0" w:after="0" w:afterAutospacing="0"/>
        <w:textAlignment w:val="baseline"/>
        <w:rPr>
          <w:rStyle w:val="eop"/>
          <w:rFonts w:ascii="Calibri" w:eastAsiaTheme="majorEastAsia" w:hAnsi="Calibri" w:cs="Calibri"/>
        </w:rPr>
      </w:pPr>
    </w:p>
    <w:p w14:paraId="644DB06B" w14:textId="77777777" w:rsidR="00AB49F6" w:rsidRDefault="00AB49F6" w:rsidP="00AB49F6">
      <w:pPr>
        <w:jc w:val="both"/>
        <w:rPr>
          <w:rFonts w:ascii="Calibri" w:hAnsi="Calibri" w:cs="Calibri"/>
        </w:rPr>
      </w:pPr>
      <w:r w:rsidRPr="00AB49F6">
        <w:rPr>
          <w:rFonts w:ascii="Calibri" w:hAnsi="Calibri" w:cs="Calibri"/>
        </w:rPr>
        <w:t>I welcomed the opportunity to be involved in a LeDeR review, leading the small online group meeting that explored the clinical history for a patient. Writing the report for the governance meeting was insightful, reflecting on patient centred care in the context of the wider health and social care system.</w:t>
      </w:r>
    </w:p>
    <w:p w14:paraId="7EFE1872" w14:textId="77777777" w:rsidR="00AB49F6" w:rsidRPr="00AB49F6" w:rsidRDefault="00AB49F6" w:rsidP="00AB49F6">
      <w:pPr>
        <w:jc w:val="both"/>
        <w:rPr>
          <w:rFonts w:ascii="Calibri" w:hAnsi="Calibri" w:cs="Calibri"/>
        </w:rPr>
      </w:pPr>
    </w:p>
    <w:p w14:paraId="1375DF87" w14:textId="77777777" w:rsidR="00AB49F6" w:rsidRDefault="00AB49F6" w:rsidP="00AB49F6">
      <w:pPr>
        <w:jc w:val="both"/>
        <w:rPr>
          <w:rFonts w:ascii="Calibri" w:hAnsi="Calibri" w:cs="Calibri"/>
        </w:rPr>
      </w:pPr>
      <w:r w:rsidRPr="00AB49F6">
        <w:rPr>
          <w:rFonts w:ascii="Calibri" w:hAnsi="Calibri" w:cs="Calibri"/>
        </w:rPr>
        <w:t>In the latter part of my fellowship, I arranged a day of shadowing with Dr Mike Caley, Deputy CMO, at the ICB offices which has provided invaluable insight into this role and the work of the ICB. I was fortunate to also spend time with the other Deputy CMO Dr Sharon Binyon and the CMO Dr Angela Brady. This has been of great impact, encouraging me to consider my future career options and strategy.</w:t>
      </w:r>
    </w:p>
    <w:p w14:paraId="799013C4" w14:textId="77777777" w:rsidR="00AB49F6" w:rsidRDefault="00AB49F6" w:rsidP="00AB49F6">
      <w:pPr>
        <w:jc w:val="both"/>
        <w:rPr>
          <w:rFonts w:ascii="Calibri" w:hAnsi="Calibri" w:cs="Calibri"/>
        </w:rPr>
      </w:pPr>
    </w:p>
    <w:p w14:paraId="416A6DF9" w14:textId="77777777" w:rsidR="00AB49F6" w:rsidRPr="00AB49F6" w:rsidRDefault="00AB49F6" w:rsidP="00AB49F6">
      <w:pPr>
        <w:jc w:val="both"/>
        <w:rPr>
          <w:rFonts w:ascii="Calibri" w:hAnsi="Calibri" w:cs="Calibri"/>
        </w:rPr>
      </w:pPr>
    </w:p>
    <w:p w14:paraId="2C0CEBAD" w14:textId="77777777" w:rsidR="00AB49F6" w:rsidRDefault="00AB49F6" w:rsidP="00AB49F6">
      <w:pPr>
        <w:pStyle w:val="Heading3"/>
        <w:jc w:val="both"/>
        <w:rPr>
          <w:rFonts w:ascii="Calibri" w:hAnsi="Calibri" w:cs="Calibri"/>
          <w:b/>
          <w:bCs/>
          <w:color w:val="auto"/>
          <w:sz w:val="24"/>
          <w:szCs w:val="24"/>
          <w:u w:val="single"/>
        </w:rPr>
      </w:pPr>
      <w:r w:rsidRPr="00AB49F6">
        <w:rPr>
          <w:rFonts w:ascii="Calibri" w:hAnsi="Calibri" w:cs="Calibri"/>
          <w:b/>
          <w:bCs/>
          <w:color w:val="auto"/>
          <w:sz w:val="24"/>
          <w:szCs w:val="24"/>
          <w:u w:val="single"/>
        </w:rPr>
        <w:t>CPD</w:t>
      </w:r>
    </w:p>
    <w:p w14:paraId="654566DB" w14:textId="77777777" w:rsidR="00AB49F6" w:rsidRPr="00AB49F6" w:rsidRDefault="00AB49F6" w:rsidP="00AB49F6"/>
    <w:p w14:paraId="06BA1714" w14:textId="77777777" w:rsidR="00AB49F6" w:rsidRPr="00AB49F6" w:rsidRDefault="00AB49F6" w:rsidP="00AB49F6">
      <w:pPr>
        <w:jc w:val="both"/>
        <w:rPr>
          <w:rFonts w:ascii="Calibri" w:hAnsi="Calibri" w:cs="Calibri"/>
        </w:rPr>
      </w:pPr>
      <w:r w:rsidRPr="00AB49F6">
        <w:rPr>
          <w:rFonts w:ascii="Calibri" w:hAnsi="Calibri" w:cs="Calibri"/>
        </w:rPr>
        <w:t>The CPD funding has provided the opportunity to enhance my fellowship experience – the Kings Fund workforce summit was inspiring, increasing my understanding of national workforce challenges and inviting me to reflect on the responsibility and privilege of being part of strategy groups.</w:t>
      </w:r>
    </w:p>
    <w:p w14:paraId="2C141BD4" w14:textId="77777777" w:rsidR="00AB49F6" w:rsidRDefault="00AB49F6" w:rsidP="00AB49F6">
      <w:pPr>
        <w:jc w:val="both"/>
        <w:rPr>
          <w:rFonts w:ascii="Calibri" w:hAnsi="Calibri" w:cs="Calibri"/>
        </w:rPr>
      </w:pPr>
      <w:r w:rsidRPr="00AB49F6">
        <w:rPr>
          <w:rFonts w:ascii="Calibri" w:hAnsi="Calibri" w:cs="Calibri"/>
        </w:rPr>
        <w:t>Moving forwards, I will complete the Building Your Authority Leadership course at the Kings Fund in January which will facilitate further understanding of my own leadership style and explore alternative approaches. I will further develop my interest in Frailty at the British Geriatric Society Autumn meeting to network and explore evidence-based approaches to frailty services.</w:t>
      </w:r>
    </w:p>
    <w:p w14:paraId="30AA2B61" w14:textId="77777777" w:rsidR="00AB49F6" w:rsidRPr="00AB49F6" w:rsidRDefault="00AB49F6" w:rsidP="00AB49F6">
      <w:pPr>
        <w:jc w:val="both"/>
        <w:rPr>
          <w:rFonts w:ascii="Calibri" w:hAnsi="Calibri" w:cs="Calibri"/>
        </w:rPr>
      </w:pPr>
    </w:p>
    <w:p w14:paraId="1A7C6B62" w14:textId="77777777" w:rsidR="00AB49F6" w:rsidRDefault="00AB49F6" w:rsidP="00AB49F6">
      <w:pPr>
        <w:pStyle w:val="Heading3"/>
        <w:jc w:val="both"/>
        <w:rPr>
          <w:rFonts w:ascii="Calibri" w:hAnsi="Calibri" w:cs="Calibri"/>
          <w:b/>
          <w:bCs/>
          <w:color w:val="auto"/>
          <w:sz w:val="24"/>
          <w:szCs w:val="24"/>
          <w:u w:val="single"/>
        </w:rPr>
      </w:pPr>
      <w:r w:rsidRPr="00AB49F6">
        <w:rPr>
          <w:rFonts w:ascii="Calibri" w:hAnsi="Calibri" w:cs="Calibri"/>
          <w:b/>
          <w:bCs/>
          <w:color w:val="auto"/>
          <w:sz w:val="24"/>
          <w:szCs w:val="24"/>
          <w:u w:val="single"/>
        </w:rPr>
        <w:t>Personal impact</w:t>
      </w:r>
    </w:p>
    <w:p w14:paraId="6CAB9D80" w14:textId="77777777" w:rsidR="00AB49F6" w:rsidRPr="00AB49F6" w:rsidRDefault="00AB49F6" w:rsidP="00AB49F6"/>
    <w:p w14:paraId="32306080" w14:textId="77777777" w:rsidR="00AB49F6" w:rsidRDefault="00AB49F6" w:rsidP="00AB49F6">
      <w:pPr>
        <w:jc w:val="both"/>
        <w:rPr>
          <w:rStyle w:val="normaltextrun"/>
          <w:rFonts w:ascii="Calibri" w:hAnsi="Calibri" w:cs="Calibri"/>
          <w:lang w:val="en-US"/>
        </w:rPr>
      </w:pPr>
      <w:r w:rsidRPr="00AB49F6">
        <w:rPr>
          <w:rStyle w:val="normaltextrun"/>
          <w:rFonts w:ascii="Calibri" w:hAnsi="Calibri" w:cs="Calibri"/>
          <w:lang w:val="en-US"/>
        </w:rPr>
        <w:t>I have grown significantly in confidence and self-awareness as a leader.  I have developed networks and established new mentors who have provided sound guidance and feedback. I have evolved a new working pattern that facilitates multiple roles. Throughout the year I have sought to challenge myself, enabling me to demonstrate and develop a breadth of skills. I have felt respected and valued in the working groups, meetings and projects I have been involved with.</w:t>
      </w:r>
    </w:p>
    <w:p w14:paraId="20FC34E3" w14:textId="77777777" w:rsidR="00AB49F6" w:rsidRPr="00AB49F6" w:rsidRDefault="00AB49F6" w:rsidP="00AB49F6">
      <w:pPr>
        <w:jc w:val="both"/>
        <w:rPr>
          <w:rFonts w:ascii="Calibri" w:hAnsi="Calibri" w:cs="Calibri"/>
          <w:lang w:val="en-US"/>
        </w:rPr>
      </w:pPr>
    </w:p>
    <w:p w14:paraId="04F2D66F" w14:textId="77777777" w:rsidR="00AB49F6" w:rsidRPr="00AB49F6" w:rsidRDefault="00AB49F6" w:rsidP="00AB49F6">
      <w:pPr>
        <w:jc w:val="both"/>
        <w:rPr>
          <w:rFonts w:ascii="Calibri" w:hAnsi="Calibri" w:cs="Calibri"/>
        </w:rPr>
      </w:pPr>
      <w:r w:rsidRPr="00AB49F6">
        <w:rPr>
          <w:rFonts w:ascii="Calibri" w:hAnsi="Calibri" w:cs="Calibri"/>
        </w:rPr>
        <w:t>The monthly forums with the other Aspiring Leadership fellows have been inspiring, informative and supportive. We have all shared great interest in each other’s experiences and I am confident these links and friendships will lead to further collaboration.</w:t>
      </w:r>
    </w:p>
    <w:p w14:paraId="7319222F" w14:textId="77777777" w:rsidR="00AB49F6" w:rsidRDefault="00AB49F6" w:rsidP="00AB49F6">
      <w:pPr>
        <w:jc w:val="both"/>
        <w:rPr>
          <w:rStyle w:val="normaltextrun"/>
          <w:rFonts w:ascii="Calibri" w:hAnsi="Calibri" w:cs="Calibri"/>
          <w:lang w:val="en-US"/>
        </w:rPr>
      </w:pPr>
      <w:r w:rsidRPr="00AB49F6">
        <w:rPr>
          <w:rStyle w:val="normaltextrun"/>
          <w:rFonts w:ascii="Calibri" w:hAnsi="Calibri" w:cs="Calibri"/>
          <w:lang w:val="en-US"/>
        </w:rPr>
        <w:t>It has been a steep but thrilling learning curve developing an understanding of NHS systems both nationally and within our ICB. I am better placed to understand the potential of the ICS as set out in the Fuller report. The experience has consolidated my aspiration to hold roles that create positive change in services and systems.</w:t>
      </w:r>
    </w:p>
    <w:p w14:paraId="4F6016DA" w14:textId="77777777" w:rsidR="00AB49F6" w:rsidRPr="00AB49F6" w:rsidRDefault="00AB49F6" w:rsidP="00AB49F6">
      <w:pPr>
        <w:jc w:val="both"/>
        <w:rPr>
          <w:rStyle w:val="normaltextrun"/>
          <w:rFonts w:ascii="Calibri" w:hAnsi="Calibri" w:cs="Calibri"/>
          <w:lang w:val="en-US"/>
        </w:rPr>
      </w:pPr>
    </w:p>
    <w:p w14:paraId="26415851" w14:textId="77777777" w:rsidR="00AB49F6" w:rsidRPr="00AB49F6" w:rsidRDefault="00AB49F6" w:rsidP="00AB49F6">
      <w:pPr>
        <w:jc w:val="both"/>
        <w:rPr>
          <w:rFonts w:ascii="Calibri" w:hAnsi="Calibri" w:cs="Calibri"/>
          <w:lang w:val="en-US"/>
        </w:rPr>
      </w:pPr>
      <w:r w:rsidRPr="00AB49F6">
        <w:rPr>
          <w:rStyle w:val="normaltextrun"/>
          <w:rFonts w:ascii="Calibri" w:hAnsi="Calibri" w:cs="Calibri"/>
          <w:lang w:val="en-US"/>
        </w:rPr>
        <w:t>The fellowship experience has changed my career path completely and I am so grateful to have had this opportunity. I look forward confidently and with great enthusiasm to further opportunities to develop as a leader alongside my clinical role. I would wholeheartedly recommend the fellowship and will continue to champion and support the scheme.</w:t>
      </w:r>
    </w:p>
    <w:sectPr w:rsidR="00AB49F6" w:rsidRPr="00AB49F6" w:rsidSect="00773566">
      <w:footerReference w:type="default" r:id="rId10"/>
      <w:pgSz w:w="11900" w:h="16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5CEF2" w14:textId="77777777" w:rsidR="00773566" w:rsidRDefault="00773566" w:rsidP="00773566">
      <w:r>
        <w:separator/>
      </w:r>
    </w:p>
  </w:endnote>
  <w:endnote w:type="continuationSeparator" w:id="0">
    <w:p w14:paraId="56E040E9" w14:textId="77777777" w:rsidR="00773566" w:rsidRDefault="00773566" w:rsidP="00773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38C41" w14:textId="5E8D79E5" w:rsidR="00773566" w:rsidRPr="00773566" w:rsidRDefault="00773566" w:rsidP="00773566">
    <w:pPr>
      <w:pStyle w:val="Footer"/>
      <w:jc w:val="center"/>
      <w:rPr>
        <w:rFonts w:ascii="Calibri" w:hAnsi="Calibri" w:cs="Calibri"/>
        <w:sz w:val="22"/>
        <w:szCs w:val="22"/>
      </w:rPr>
    </w:pPr>
    <w:r w:rsidRPr="00773566">
      <w:rPr>
        <w:rFonts w:ascii="Calibri" w:hAnsi="Calibri" w:cs="Calibri"/>
        <w:sz w:val="22"/>
        <w:szCs w:val="22"/>
      </w:rPr>
      <w:t xml:space="preserve">Dr </w:t>
    </w:r>
    <w:r w:rsidR="00504DE5">
      <w:rPr>
        <w:rFonts w:ascii="Calibri" w:hAnsi="Calibri" w:cs="Calibri"/>
        <w:sz w:val="22"/>
        <w:szCs w:val="22"/>
      </w:rPr>
      <w:t>Caroline Ward</w:t>
    </w:r>
    <w:r w:rsidRPr="00773566">
      <w:rPr>
        <w:rFonts w:ascii="Calibri" w:hAnsi="Calibri" w:cs="Calibri"/>
        <w:sz w:val="22"/>
        <w:szCs w:val="22"/>
      </w:rPr>
      <w:t xml:space="preserve"> </w:t>
    </w:r>
    <w:hyperlink r:id="rId1" w:history="1">
      <w:r w:rsidRPr="00773566">
        <w:rPr>
          <w:rStyle w:val="Hyperlink"/>
          <w:rFonts w:ascii="Calibri" w:hAnsi="Calibri" w:cs="Calibri"/>
          <w:sz w:val="22"/>
          <w:szCs w:val="22"/>
        </w:rPr>
        <w:t>Aspiring Leaders Fellowships - Coventry &amp; Warwickshire</w:t>
      </w:r>
    </w:hyperlink>
    <w:r w:rsidRPr="00773566">
      <w:rPr>
        <w:rFonts w:ascii="Calibri" w:hAnsi="Calibri" w:cs="Calibri"/>
        <w:sz w:val="22"/>
        <w:szCs w:val="22"/>
      </w:rPr>
      <w:t xml:space="preserve"> 2023-24</w:t>
    </w:r>
  </w:p>
  <w:p w14:paraId="54CA1FC4" w14:textId="77777777" w:rsidR="00773566" w:rsidRDefault="00773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6E16D" w14:textId="77777777" w:rsidR="00773566" w:rsidRDefault="00773566" w:rsidP="00773566">
      <w:r>
        <w:separator/>
      </w:r>
    </w:p>
  </w:footnote>
  <w:footnote w:type="continuationSeparator" w:id="0">
    <w:p w14:paraId="7A2908C1" w14:textId="77777777" w:rsidR="00773566" w:rsidRDefault="00773566" w:rsidP="00773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81A4D"/>
    <w:multiLevelType w:val="hybridMultilevel"/>
    <w:tmpl w:val="D62AC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EA1873"/>
    <w:multiLevelType w:val="hybridMultilevel"/>
    <w:tmpl w:val="5E4AC5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8010154">
    <w:abstractNumId w:val="1"/>
  </w:num>
  <w:num w:numId="2" w16cid:durableId="1246496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B9"/>
    <w:rsid w:val="000011EB"/>
    <w:rsid w:val="000114FA"/>
    <w:rsid w:val="0002657C"/>
    <w:rsid w:val="0002673E"/>
    <w:rsid w:val="0003179F"/>
    <w:rsid w:val="00033938"/>
    <w:rsid w:val="000368C9"/>
    <w:rsid w:val="00041C96"/>
    <w:rsid w:val="000449D2"/>
    <w:rsid w:val="000456F2"/>
    <w:rsid w:val="00047807"/>
    <w:rsid w:val="00047C18"/>
    <w:rsid w:val="00061686"/>
    <w:rsid w:val="00064C70"/>
    <w:rsid w:val="000650B8"/>
    <w:rsid w:val="00065176"/>
    <w:rsid w:val="00065431"/>
    <w:rsid w:val="00072940"/>
    <w:rsid w:val="00073E91"/>
    <w:rsid w:val="00074E19"/>
    <w:rsid w:val="00095299"/>
    <w:rsid w:val="0009766B"/>
    <w:rsid w:val="000A0DA7"/>
    <w:rsid w:val="000A35CC"/>
    <w:rsid w:val="000A3654"/>
    <w:rsid w:val="000E6C5A"/>
    <w:rsid w:val="00102C59"/>
    <w:rsid w:val="0010611A"/>
    <w:rsid w:val="00114402"/>
    <w:rsid w:val="00122578"/>
    <w:rsid w:val="0013342C"/>
    <w:rsid w:val="00147317"/>
    <w:rsid w:val="0014742B"/>
    <w:rsid w:val="00153487"/>
    <w:rsid w:val="00154C5C"/>
    <w:rsid w:val="0015612A"/>
    <w:rsid w:val="00161C1A"/>
    <w:rsid w:val="001851E2"/>
    <w:rsid w:val="001958D1"/>
    <w:rsid w:val="001A1026"/>
    <w:rsid w:val="001A50E6"/>
    <w:rsid w:val="001A624B"/>
    <w:rsid w:val="001B4488"/>
    <w:rsid w:val="001C033D"/>
    <w:rsid w:val="001E1A43"/>
    <w:rsid w:val="001E375A"/>
    <w:rsid w:val="001F2F6A"/>
    <w:rsid w:val="001F31AD"/>
    <w:rsid w:val="00205AA2"/>
    <w:rsid w:val="00221637"/>
    <w:rsid w:val="0022212B"/>
    <w:rsid w:val="00237E5A"/>
    <w:rsid w:val="00242242"/>
    <w:rsid w:val="00243D6C"/>
    <w:rsid w:val="00246827"/>
    <w:rsid w:val="002648FA"/>
    <w:rsid w:val="002659C4"/>
    <w:rsid w:val="00284506"/>
    <w:rsid w:val="002A23BA"/>
    <w:rsid w:val="002A495A"/>
    <w:rsid w:val="002A5EAD"/>
    <w:rsid w:val="002B5661"/>
    <w:rsid w:val="002B70F9"/>
    <w:rsid w:val="002D71E8"/>
    <w:rsid w:val="002F3571"/>
    <w:rsid w:val="00302D6A"/>
    <w:rsid w:val="003033BE"/>
    <w:rsid w:val="003157F4"/>
    <w:rsid w:val="003203ED"/>
    <w:rsid w:val="00325401"/>
    <w:rsid w:val="003279A2"/>
    <w:rsid w:val="00340F69"/>
    <w:rsid w:val="003410E9"/>
    <w:rsid w:val="00346BFB"/>
    <w:rsid w:val="00352782"/>
    <w:rsid w:val="00352BDA"/>
    <w:rsid w:val="003564AA"/>
    <w:rsid w:val="0036116A"/>
    <w:rsid w:val="00364E66"/>
    <w:rsid w:val="0037061A"/>
    <w:rsid w:val="0038017F"/>
    <w:rsid w:val="00382C44"/>
    <w:rsid w:val="0038324F"/>
    <w:rsid w:val="003A7DD0"/>
    <w:rsid w:val="003C466D"/>
    <w:rsid w:val="003C68E7"/>
    <w:rsid w:val="003D1659"/>
    <w:rsid w:val="003D5B5A"/>
    <w:rsid w:val="003E493B"/>
    <w:rsid w:val="003E6067"/>
    <w:rsid w:val="003F3034"/>
    <w:rsid w:val="003F6F94"/>
    <w:rsid w:val="00417E56"/>
    <w:rsid w:val="0043134E"/>
    <w:rsid w:val="00435C1A"/>
    <w:rsid w:val="0044733B"/>
    <w:rsid w:val="00451F4B"/>
    <w:rsid w:val="004624B7"/>
    <w:rsid w:val="00466CC0"/>
    <w:rsid w:val="00474D04"/>
    <w:rsid w:val="0047590D"/>
    <w:rsid w:val="0047689F"/>
    <w:rsid w:val="004A5826"/>
    <w:rsid w:val="004C55A1"/>
    <w:rsid w:val="004D271A"/>
    <w:rsid w:val="004D30C5"/>
    <w:rsid w:val="004D46CE"/>
    <w:rsid w:val="004E444A"/>
    <w:rsid w:val="00503B58"/>
    <w:rsid w:val="00504DE5"/>
    <w:rsid w:val="005074FA"/>
    <w:rsid w:val="00507528"/>
    <w:rsid w:val="005312C6"/>
    <w:rsid w:val="005467A3"/>
    <w:rsid w:val="005567D4"/>
    <w:rsid w:val="0056780D"/>
    <w:rsid w:val="0058490F"/>
    <w:rsid w:val="005B1019"/>
    <w:rsid w:val="005B146F"/>
    <w:rsid w:val="005B3E36"/>
    <w:rsid w:val="005B6313"/>
    <w:rsid w:val="005C0939"/>
    <w:rsid w:val="005C4546"/>
    <w:rsid w:val="005C6F30"/>
    <w:rsid w:val="005C736B"/>
    <w:rsid w:val="005D6F36"/>
    <w:rsid w:val="005E3F0D"/>
    <w:rsid w:val="005E7D86"/>
    <w:rsid w:val="005F14FC"/>
    <w:rsid w:val="00607E54"/>
    <w:rsid w:val="00615088"/>
    <w:rsid w:val="006160C9"/>
    <w:rsid w:val="006328CA"/>
    <w:rsid w:val="00642949"/>
    <w:rsid w:val="006443D1"/>
    <w:rsid w:val="00646A4B"/>
    <w:rsid w:val="00654B75"/>
    <w:rsid w:val="00657BDB"/>
    <w:rsid w:val="006738A5"/>
    <w:rsid w:val="006771D0"/>
    <w:rsid w:val="006812F7"/>
    <w:rsid w:val="006839E7"/>
    <w:rsid w:val="00692D36"/>
    <w:rsid w:val="006D6295"/>
    <w:rsid w:val="006E3A87"/>
    <w:rsid w:val="006F1E8D"/>
    <w:rsid w:val="007069B0"/>
    <w:rsid w:val="00711C00"/>
    <w:rsid w:val="00722B8D"/>
    <w:rsid w:val="00723701"/>
    <w:rsid w:val="0073115D"/>
    <w:rsid w:val="007365A3"/>
    <w:rsid w:val="007475B2"/>
    <w:rsid w:val="00751D76"/>
    <w:rsid w:val="00755695"/>
    <w:rsid w:val="007575A6"/>
    <w:rsid w:val="00757C1D"/>
    <w:rsid w:val="00766F9F"/>
    <w:rsid w:val="00767E9E"/>
    <w:rsid w:val="00771D44"/>
    <w:rsid w:val="00773566"/>
    <w:rsid w:val="0077696E"/>
    <w:rsid w:val="00790EFE"/>
    <w:rsid w:val="007911AD"/>
    <w:rsid w:val="00792453"/>
    <w:rsid w:val="0079256A"/>
    <w:rsid w:val="00796AE5"/>
    <w:rsid w:val="00797131"/>
    <w:rsid w:val="007A0DB0"/>
    <w:rsid w:val="007A5937"/>
    <w:rsid w:val="007A7D22"/>
    <w:rsid w:val="007B21B9"/>
    <w:rsid w:val="007C2770"/>
    <w:rsid w:val="007C4605"/>
    <w:rsid w:val="007F1982"/>
    <w:rsid w:val="00800386"/>
    <w:rsid w:val="0080612B"/>
    <w:rsid w:val="0080797E"/>
    <w:rsid w:val="00813805"/>
    <w:rsid w:val="008201EE"/>
    <w:rsid w:val="00822CF3"/>
    <w:rsid w:val="00823BBA"/>
    <w:rsid w:val="00826308"/>
    <w:rsid w:val="00826EEA"/>
    <w:rsid w:val="00854225"/>
    <w:rsid w:val="008556A1"/>
    <w:rsid w:val="00856BCB"/>
    <w:rsid w:val="00867B28"/>
    <w:rsid w:val="00870677"/>
    <w:rsid w:val="0087559F"/>
    <w:rsid w:val="008902BE"/>
    <w:rsid w:val="00891C8A"/>
    <w:rsid w:val="008A02EB"/>
    <w:rsid w:val="008A2C94"/>
    <w:rsid w:val="008A6FDF"/>
    <w:rsid w:val="008B08B6"/>
    <w:rsid w:val="008C267F"/>
    <w:rsid w:val="008D3F32"/>
    <w:rsid w:val="008D5615"/>
    <w:rsid w:val="008E28A1"/>
    <w:rsid w:val="008E441D"/>
    <w:rsid w:val="008E4FCD"/>
    <w:rsid w:val="008E7D8D"/>
    <w:rsid w:val="008F17E6"/>
    <w:rsid w:val="00903F13"/>
    <w:rsid w:val="00912C3B"/>
    <w:rsid w:val="009200C3"/>
    <w:rsid w:val="00922AF5"/>
    <w:rsid w:val="00925738"/>
    <w:rsid w:val="00925A7E"/>
    <w:rsid w:val="00932BE9"/>
    <w:rsid w:val="00934B14"/>
    <w:rsid w:val="00940D49"/>
    <w:rsid w:val="00940DA0"/>
    <w:rsid w:val="0094580C"/>
    <w:rsid w:val="00956790"/>
    <w:rsid w:val="0095724B"/>
    <w:rsid w:val="0096726C"/>
    <w:rsid w:val="00981B0A"/>
    <w:rsid w:val="00981F95"/>
    <w:rsid w:val="00983D00"/>
    <w:rsid w:val="00983EDA"/>
    <w:rsid w:val="00990AD3"/>
    <w:rsid w:val="00994109"/>
    <w:rsid w:val="0099506D"/>
    <w:rsid w:val="009A6B0A"/>
    <w:rsid w:val="009C06F8"/>
    <w:rsid w:val="009C25B7"/>
    <w:rsid w:val="009F22BE"/>
    <w:rsid w:val="009F701E"/>
    <w:rsid w:val="00A11C10"/>
    <w:rsid w:val="00A12372"/>
    <w:rsid w:val="00A248FA"/>
    <w:rsid w:val="00A33EFA"/>
    <w:rsid w:val="00A35212"/>
    <w:rsid w:val="00A41962"/>
    <w:rsid w:val="00A45168"/>
    <w:rsid w:val="00A46FAB"/>
    <w:rsid w:val="00A56D76"/>
    <w:rsid w:val="00A63B67"/>
    <w:rsid w:val="00A71EF3"/>
    <w:rsid w:val="00A74484"/>
    <w:rsid w:val="00A76758"/>
    <w:rsid w:val="00A80BB3"/>
    <w:rsid w:val="00A87145"/>
    <w:rsid w:val="00A96EA9"/>
    <w:rsid w:val="00AA0BC4"/>
    <w:rsid w:val="00AA6347"/>
    <w:rsid w:val="00AB49F6"/>
    <w:rsid w:val="00AD5FB6"/>
    <w:rsid w:val="00AD677B"/>
    <w:rsid w:val="00AE03E3"/>
    <w:rsid w:val="00AE5192"/>
    <w:rsid w:val="00AF02E9"/>
    <w:rsid w:val="00AF421B"/>
    <w:rsid w:val="00AF7534"/>
    <w:rsid w:val="00AF767B"/>
    <w:rsid w:val="00AF7A49"/>
    <w:rsid w:val="00B0317A"/>
    <w:rsid w:val="00B245B3"/>
    <w:rsid w:val="00B302CF"/>
    <w:rsid w:val="00B35E19"/>
    <w:rsid w:val="00B4066D"/>
    <w:rsid w:val="00B40E01"/>
    <w:rsid w:val="00B43696"/>
    <w:rsid w:val="00B452FE"/>
    <w:rsid w:val="00B50762"/>
    <w:rsid w:val="00B55BFD"/>
    <w:rsid w:val="00B739F7"/>
    <w:rsid w:val="00B757D7"/>
    <w:rsid w:val="00B77F70"/>
    <w:rsid w:val="00B911BB"/>
    <w:rsid w:val="00BA4663"/>
    <w:rsid w:val="00BA512C"/>
    <w:rsid w:val="00BB2776"/>
    <w:rsid w:val="00BB355A"/>
    <w:rsid w:val="00BC0798"/>
    <w:rsid w:val="00BC6A24"/>
    <w:rsid w:val="00BD04C6"/>
    <w:rsid w:val="00BD2331"/>
    <w:rsid w:val="00C02D20"/>
    <w:rsid w:val="00C20815"/>
    <w:rsid w:val="00C24288"/>
    <w:rsid w:val="00C41703"/>
    <w:rsid w:val="00C4665C"/>
    <w:rsid w:val="00C46ECA"/>
    <w:rsid w:val="00C57EB1"/>
    <w:rsid w:val="00C629EE"/>
    <w:rsid w:val="00C6557B"/>
    <w:rsid w:val="00C71DA9"/>
    <w:rsid w:val="00C74D3A"/>
    <w:rsid w:val="00C805E1"/>
    <w:rsid w:val="00C808E4"/>
    <w:rsid w:val="00C862F4"/>
    <w:rsid w:val="00CA254F"/>
    <w:rsid w:val="00CA684D"/>
    <w:rsid w:val="00CB17AF"/>
    <w:rsid w:val="00CB1E2D"/>
    <w:rsid w:val="00CB2355"/>
    <w:rsid w:val="00CB653E"/>
    <w:rsid w:val="00CB6FAB"/>
    <w:rsid w:val="00CC7FBA"/>
    <w:rsid w:val="00CD0ACB"/>
    <w:rsid w:val="00CD2510"/>
    <w:rsid w:val="00CD4F7B"/>
    <w:rsid w:val="00CD514B"/>
    <w:rsid w:val="00CD6FD2"/>
    <w:rsid w:val="00CE4A69"/>
    <w:rsid w:val="00CE5C78"/>
    <w:rsid w:val="00CE7332"/>
    <w:rsid w:val="00CF0E9D"/>
    <w:rsid w:val="00CF52A4"/>
    <w:rsid w:val="00D05794"/>
    <w:rsid w:val="00D14714"/>
    <w:rsid w:val="00D151DA"/>
    <w:rsid w:val="00D151F3"/>
    <w:rsid w:val="00D248D7"/>
    <w:rsid w:val="00D410D3"/>
    <w:rsid w:val="00D52631"/>
    <w:rsid w:val="00D60F5F"/>
    <w:rsid w:val="00D61B53"/>
    <w:rsid w:val="00D61BC5"/>
    <w:rsid w:val="00D818D3"/>
    <w:rsid w:val="00D85361"/>
    <w:rsid w:val="00D85A85"/>
    <w:rsid w:val="00D92D21"/>
    <w:rsid w:val="00D960A7"/>
    <w:rsid w:val="00DA75B1"/>
    <w:rsid w:val="00DB12EE"/>
    <w:rsid w:val="00DB3313"/>
    <w:rsid w:val="00DB4898"/>
    <w:rsid w:val="00DC5608"/>
    <w:rsid w:val="00DC70E6"/>
    <w:rsid w:val="00DD0D86"/>
    <w:rsid w:val="00DF03EC"/>
    <w:rsid w:val="00E0423D"/>
    <w:rsid w:val="00E12B14"/>
    <w:rsid w:val="00E13A54"/>
    <w:rsid w:val="00E14527"/>
    <w:rsid w:val="00E33AEA"/>
    <w:rsid w:val="00E351CD"/>
    <w:rsid w:val="00E40335"/>
    <w:rsid w:val="00E52FE8"/>
    <w:rsid w:val="00E53E45"/>
    <w:rsid w:val="00E54B89"/>
    <w:rsid w:val="00E55BF9"/>
    <w:rsid w:val="00E7074F"/>
    <w:rsid w:val="00E72EA0"/>
    <w:rsid w:val="00E94CC7"/>
    <w:rsid w:val="00EA08C6"/>
    <w:rsid w:val="00EB1703"/>
    <w:rsid w:val="00EB35CF"/>
    <w:rsid w:val="00EC62A2"/>
    <w:rsid w:val="00ED02BA"/>
    <w:rsid w:val="00ED5DF3"/>
    <w:rsid w:val="00ED7C96"/>
    <w:rsid w:val="00EE085C"/>
    <w:rsid w:val="00EE3F48"/>
    <w:rsid w:val="00EF3C6F"/>
    <w:rsid w:val="00F00F1A"/>
    <w:rsid w:val="00F03003"/>
    <w:rsid w:val="00F07734"/>
    <w:rsid w:val="00F10392"/>
    <w:rsid w:val="00F5116F"/>
    <w:rsid w:val="00F56AAF"/>
    <w:rsid w:val="00F5760B"/>
    <w:rsid w:val="00F600A7"/>
    <w:rsid w:val="00F71633"/>
    <w:rsid w:val="00F71CE0"/>
    <w:rsid w:val="00F77954"/>
    <w:rsid w:val="00F91A0D"/>
    <w:rsid w:val="00FA0DBC"/>
    <w:rsid w:val="00FA208E"/>
    <w:rsid w:val="00FA3F72"/>
    <w:rsid w:val="00FA748D"/>
    <w:rsid w:val="00FB0895"/>
    <w:rsid w:val="00FB641B"/>
    <w:rsid w:val="00FC09FF"/>
    <w:rsid w:val="00FC3553"/>
    <w:rsid w:val="00FC45CF"/>
    <w:rsid w:val="00FC6ADB"/>
    <w:rsid w:val="00FD2F6C"/>
    <w:rsid w:val="00FD694F"/>
    <w:rsid w:val="00FE2805"/>
    <w:rsid w:val="00FF3503"/>
    <w:rsid w:val="00FF412A"/>
    <w:rsid w:val="11CF69DB"/>
    <w:rsid w:val="2512E153"/>
    <w:rsid w:val="34E09AF1"/>
    <w:rsid w:val="3818A81E"/>
    <w:rsid w:val="46741E8B"/>
    <w:rsid w:val="5BC6B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54A8"/>
  <w14:defaultImageDpi w14:val="32767"/>
  <w15:chartTrackingRefBased/>
  <w15:docId w15:val="{373A999E-58CE-084D-9652-DE497E02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1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1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1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1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1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1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1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1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1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1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1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1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1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1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1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1B9"/>
    <w:rPr>
      <w:rFonts w:eastAsiaTheme="majorEastAsia" w:cstheme="majorBidi"/>
      <w:color w:val="272727" w:themeColor="text1" w:themeTint="D8"/>
    </w:rPr>
  </w:style>
  <w:style w:type="paragraph" w:styleId="Title">
    <w:name w:val="Title"/>
    <w:basedOn w:val="Normal"/>
    <w:next w:val="Normal"/>
    <w:link w:val="TitleChar"/>
    <w:uiPriority w:val="10"/>
    <w:qFormat/>
    <w:rsid w:val="007B21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1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1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1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1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21B9"/>
    <w:rPr>
      <w:i/>
      <w:iCs/>
      <w:color w:val="404040" w:themeColor="text1" w:themeTint="BF"/>
    </w:rPr>
  </w:style>
  <w:style w:type="paragraph" w:styleId="ListParagraph">
    <w:name w:val="List Paragraph"/>
    <w:basedOn w:val="Normal"/>
    <w:uiPriority w:val="34"/>
    <w:qFormat/>
    <w:rsid w:val="007B21B9"/>
    <w:pPr>
      <w:ind w:left="720"/>
      <w:contextualSpacing/>
    </w:pPr>
  </w:style>
  <w:style w:type="character" w:styleId="IntenseEmphasis">
    <w:name w:val="Intense Emphasis"/>
    <w:basedOn w:val="DefaultParagraphFont"/>
    <w:uiPriority w:val="21"/>
    <w:qFormat/>
    <w:rsid w:val="007B21B9"/>
    <w:rPr>
      <w:i/>
      <w:iCs/>
      <w:color w:val="0F4761" w:themeColor="accent1" w:themeShade="BF"/>
    </w:rPr>
  </w:style>
  <w:style w:type="paragraph" w:styleId="IntenseQuote">
    <w:name w:val="Intense Quote"/>
    <w:basedOn w:val="Normal"/>
    <w:next w:val="Normal"/>
    <w:link w:val="IntenseQuoteChar"/>
    <w:uiPriority w:val="30"/>
    <w:qFormat/>
    <w:rsid w:val="007B2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1B9"/>
    <w:rPr>
      <w:i/>
      <w:iCs/>
      <w:color w:val="0F4761" w:themeColor="accent1" w:themeShade="BF"/>
    </w:rPr>
  </w:style>
  <w:style w:type="character" w:styleId="IntenseReference">
    <w:name w:val="Intense Reference"/>
    <w:basedOn w:val="DefaultParagraphFont"/>
    <w:uiPriority w:val="32"/>
    <w:qFormat/>
    <w:rsid w:val="007B21B9"/>
    <w:rPr>
      <w:b/>
      <w:bCs/>
      <w:smallCaps/>
      <w:color w:val="0F4761" w:themeColor="accent1" w:themeShade="BF"/>
      <w:spacing w:val="5"/>
    </w:rPr>
  </w:style>
  <w:style w:type="paragraph" w:styleId="NormalWeb">
    <w:name w:val="Normal (Web)"/>
    <w:basedOn w:val="Normal"/>
    <w:uiPriority w:val="99"/>
    <w:semiHidden/>
    <w:unhideWhenUsed/>
    <w:rsid w:val="00F71CE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F71CE0"/>
  </w:style>
  <w:style w:type="character" w:customStyle="1" w:styleId="textrun">
    <w:name w:val="textrun"/>
    <w:basedOn w:val="DefaultParagraphFont"/>
    <w:rsid w:val="00F71CE0"/>
  </w:style>
  <w:style w:type="character" w:customStyle="1" w:styleId="normaltextrun">
    <w:name w:val="normaltextrun"/>
    <w:basedOn w:val="DefaultParagraphFont"/>
    <w:rsid w:val="00F71CE0"/>
  </w:style>
  <w:style w:type="character" w:customStyle="1" w:styleId="eop">
    <w:name w:val="eop"/>
    <w:basedOn w:val="DefaultParagraphFont"/>
    <w:rsid w:val="00F71CE0"/>
  </w:style>
  <w:style w:type="character" w:styleId="Hyperlink">
    <w:name w:val="Hyperlink"/>
    <w:basedOn w:val="DefaultParagraphFont"/>
    <w:uiPriority w:val="99"/>
    <w:unhideWhenUsed/>
    <w:rsid w:val="00B0317A"/>
    <w:rPr>
      <w:color w:val="467886" w:themeColor="hyperlink"/>
      <w:u w:val="single"/>
    </w:rPr>
  </w:style>
  <w:style w:type="character" w:styleId="UnresolvedMention">
    <w:name w:val="Unresolved Mention"/>
    <w:basedOn w:val="DefaultParagraphFont"/>
    <w:uiPriority w:val="99"/>
    <w:rsid w:val="00B0317A"/>
    <w:rPr>
      <w:color w:val="605E5C"/>
      <w:shd w:val="clear" w:color="auto" w:fill="E1DFDD"/>
    </w:rPr>
  </w:style>
  <w:style w:type="character" w:styleId="FollowedHyperlink">
    <w:name w:val="FollowedHyperlink"/>
    <w:basedOn w:val="DefaultParagraphFont"/>
    <w:uiPriority w:val="99"/>
    <w:semiHidden/>
    <w:unhideWhenUsed/>
    <w:rsid w:val="00B911BB"/>
    <w:rPr>
      <w:color w:val="96607D" w:themeColor="followedHyperlink"/>
      <w:u w:val="single"/>
    </w:rPr>
  </w:style>
  <w:style w:type="paragraph" w:styleId="Header">
    <w:name w:val="header"/>
    <w:basedOn w:val="Normal"/>
    <w:link w:val="HeaderChar"/>
    <w:uiPriority w:val="99"/>
    <w:unhideWhenUsed/>
    <w:rsid w:val="00773566"/>
    <w:pPr>
      <w:tabs>
        <w:tab w:val="center" w:pos="4513"/>
        <w:tab w:val="right" w:pos="9026"/>
      </w:tabs>
    </w:pPr>
  </w:style>
  <w:style w:type="character" w:customStyle="1" w:styleId="HeaderChar">
    <w:name w:val="Header Char"/>
    <w:basedOn w:val="DefaultParagraphFont"/>
    <w:link w:val="Header"/>
    <w:uiPriority w:val="99"/>
    <w:rsid w:val="00773566"/>
  </w:style>
  <w:style w:type="paragraph" w:styleId="Footer">
    <w:name w:val="footer"/>
    <w:basedOn w:val="Normal"/>
    <w:link w:val="FooterChar"/>
    <w:uiPriority w:val="99"/>
    <w:unhideWhenUsed/>
    <w:rsid w:val="00773566"/>
    <w:pPr>
      <w:tabs>
        <w:tab w:val="center" w:pos="4513"/>
        <w:tab w:val="right" w:pos="9026"/>
      </w:tabs>
    </w:pPr>
  </w:style>
  <w:style w:type="character" w:customStyle="1" w:styleId="FooterChar">
    <w:name w:val="Footer Char"/>
    <w:basedOn w:val="DefaultParagraphFont"/>
    <w:link w:val="Footer"/>
    <w:uiPriority w:val="99"/>
    <w:rsid w:val="00773566"/>
  </w:style>
  <w:style w:type="paragraph" w:customStyle="1" w:styleId="paragraph">
    <w:name w:val="paragraph"/>
    <w:basedOn w:val="Normal"/>
    <w:rsid w:val="00AB49F6"/>
    <w:pPr>
      <w:spacing w:before="100" w:beforeAutospacing="1" w:after="100" w:afterAutospacing="1"/>
      <w:jc w:val="both"/>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75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www.cwtraininghub.co.uk/aspiring-leaders-fellow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FCE5432AFBD245ABB306A5933D0824" ma:contentTypeVersion="6" ma:contentTypeDescription="Create a new document." ma:contentTypeScope="" ma:versionID="a7509afb356fa41555984d4597a567a3">
  <xsd:schema xmlns:xsd="http://www.w3.org/2001/XMLSchema" xmlns:xs="http://www.w3.org/2001/XMLSchema" xmlns:p="http://schemas.microsoft.com/office/2006/metadata/properties" xmlns:ns2="6ea85eb7-0976-4132-a2fe-b1cb0fa2ed23" targetNamespace="http://schemas.microsoft.com/office/2006/metadata/properties" ma:root="true" ma:fieldsID="3b39abd305c0819fc95982fa842e7e83" ns2:_="">
    <xsd:import namespace="6ea85eb7-0976-4132-a2fe-b1cb0fa2e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85eb7-0976-4132-a2fe-b1cb0fa2e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B7F021-5FB8-4086-9B2F-DA9F07A87C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BB3077-64AC-4F02-87C1-D60070E85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85eb7-0976-4132-a2fe-b1cb0fa2e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B00B73-3888-45DE-BB38-12606F480E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Salman</dc:creator>
  <cp:keywords/>
  <dc:description/>
  <cp:lastModifiedBy>Joanna Halpin</cp:lastModifiedBy>
  <cp:revision>3</cp:revision>
  <dcterms:created xsi:type="dcterms:W3CDTF">2024-10-01T09:54:00Z</dcterms:created>
  <dcterms:modified xsi:type="dcterms:W3CDTF">2024-10-01T09:58:00Z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0x01010092FCE5432AFBD245ABB306A5933D0824</vt:lpwstr>
  </property>
</Properties>
</file>